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xml:space="preserve">, </w:t>
      </w:r>
      <w:proofErr w:type="spellStart"/>
      <w:r>
        <w:t>Raluca</w:t>
      </w:r>
      <w:proofErr w:type="spellEnd"/>
      <w:r>
        <w:t xml:space="preserve">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w:t>
      </w:r>
      <w:proofErr w:type="spellStart"/>
      <w:r>
        <w:t>Ardelean</w:t>
      </w:r>
      <w:proofErr w:type="spellEnd"/>
      <w:r>
        <w:t xml:space="preserve">: </w:t>
      </w:r>
      <w:r w:rsidRPr="00567AA9">
        <w:rPr>
          <w:bCs/>
        </w:rPr>
        <w:t>0000-0002-0098-4228</w:t>
      </w:r>
    </w:p>
    <w:p w14:paraId="044F9C62" w14:textId="77777777" w:rsidR="00FF30DF" w:rsidRDefault="00FF30DF" w:rsidP="00FF30DF">
      <w:pPr>
        <w:rPr>
          <w:bCs/>
        </w:rPr>
      </w:pPr>
      <w:proofErr w:type="spellStart"/>
      <w:r>
        <w:rPr>
          <w:bCs/>
        </w:rPr>
        <w:t>Raluca</w:t>
      </w:r>
      <w:proofErr w:type="spellEnd"/>
      <w:r>
        <w:rPr>
          <w:bCs/>
        </w:rPr>
        <w:t xml:space="preserve"> Laura </w:t>
      </w:r>
      <w:proofErr w:type="spellStart"/>
      <w:r>
        <w:rPr>
          <w:bCs/>
        </w:rPr>
        <w:t>Portase</w:t>
      </w:r>
      <w:proofErr w:type="spellEnd"/>
      <w:r>
        <w:rPr>
          <w:bCs/>
        </w:rPr>
        <w:t xml:space="preserve">: </w:t>
      </w:r>
      <w:r w:rsidRPr="00862540">
        <w:rPr>
          <w:bCs/>
        </w:rPr>
        <w:t>0000-0002-8985-4728</w:t>
      </w:r>
    </w:p>
    <w:p w14:paraId="0E55B7BF" w14:textId="68789F1A" w:rsidR="00FF30DF" w:rsidRDefault="00FF30DF" w:rsidP="00FF30DF"/>
    <w:p w14:paraId="40B69236" w14:textId="7198045F" w:rsidR="00FF30DF" w:rsidRDefault="00FF30DF">
      <w:r w:rsidRPr="2452C7FA">
        <w:rPr>
          <w:b/>
          <w:bCs/>
        </w:rPr>
        <w:t xml:space="preserve">Abstract: </w:t>
      </w:r>
      <w:r w:rsidR="6C1E120F">
        <w:t xml:space="preserve">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w:t>
      </w:r>
      <w:proofErr w:type="spellStart"/>
      <w:r w:rsidR="6C1E120F">
        <w:t>TriMap</w:t>
      </w:r>
      <w:proofErr w:type="spellEnd"/>
      <w:r w:rsidR="6C1E120F">
        <w:t xml:space="preserve">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w:t>
      </w:r>
      <w:proofErr w:type="spellStart"/>
      <w:r w:rsidR="6C1E120F">
        <w:t>analysed</w:t>
      </w:r>
      <w:proofErr w:type="spellEnd"/>
      <w:r w:rsidR="6C1E120F">
        <w:t xml:space="preserve">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w:t>
      </w:r>
      <w:proofErr w:type="spellStart"/>
      <w:r w:rsidR="6C1E120F">
        <w:t>embeddings</w:t>
      </w:r>
      <w:proofErr w:type="spellEnd"/>
      <w:r w:rsidR="6C1E120F">
        <w:t xml:space="preserve">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70E54496" w:rsidR="2E4EBECB" w:rsidRDefault="2E4EBECB" w:rsidP="2452C7FA">
      <w:pPr>
        <w:rPr>
          <w:lang w:val="en-GB"/>
        </w:rPr>
      </w:pPr>
      <w:r w:rsidRPr="2452C7FA">
        <w:rPr>
          <w:lang w:val="en-GB"/>
        </w:rPr>
        <w:t xml:space="preserve">Extracellular recordings capture the neural activity as voltage fluctuations from multiple nearby neurons (1), producing a continuous signal. Each individual activity of a single neuron is called a spike and in the case of extracellular recordings the neuron that generated such an activity is unknown.  Spike sorting is the process of assigning each detected spike waveform (2) from an </w:t>
      </w:r>
      <w:r w:rsidRPr="2452C7FA">
        <w:rPr>
          <w:lang w:val="en-GB"/>
        </w:rPr>
        <w:lastRenderedPageBreak/>
        <w:t xml:space="preserve">extracellular recording to its source neuron, based on the assumption that each neuron produces spikes of consistent shape (3), while different neurons generate distinguishable shapes from each other (2). However, the shape of spikes can be distorted by noise, electrode drift (4) 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503EE0AF" w14:textId="7F63B667" w:rsidR="2E4EBECB" w:rsidRDefault="2E4EBECB" w:rsidP="2452C7FA">
      <w:r w:rsidRPr="2452C7FA">
        <w:rPr>
          <w:lang w:val="en-GB"/>
        </w:rPr>
        <w:t xml:space="preserve">The canonical approach to spike sorting (2) is a pipeline of four sequential steps: filtering, spike detection and clustering. Filtering is done in a band-pass manner and is applied to the raw recorded signal to isolate the 300 and 3000Hz (5) frequency band where spiking occurs. Spikes are typically detected through a simple amplitude </w:t>
      </w:r>
      <w:proofErr w:type="spellStart"/>
      <w:r w:rsidRPr="2452C7FA">
        <w:rPr>
          <w:lang w:val="en-GB"/>
        </w:rPr>
        <w:t>thresholding</w:t>
      </w:r>
      <w:proofErr w:type="spellEnd"/>
      <w:r w:rsidRPr="2452C7FA">
        <w:rPr>
          <w:lang w:val="en-GB"/>
        </w:rPr>
        <w:t xml:space="preserve"> based on the standard deviation of the signal 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77646E95" w14:textId="0F320D4A" w:rsidR="2452C7FA" w:rsidRDefault="2452C7FA" w:rsidP="2452C7FA">
      <w:pPr>
        <w:rPr>
          <w:lang w:val="en-GB"/>
        </w:rPr>
      </w:pPr>
    </w:p>
    <w:p w14:paraId="67988FC8" w14:textId="58D5B7D6" w:rsidR="2DCB544B" w:rsidRDefault="2DCB544B" w:rsidP="2452C7FA">
      <w:pPr>
        <w:spacing w:after="0"/>
      </w:pPr>
      <w:r>
        <w:t>The spike sorting pipeline has seen many forms over the years. Initially, a supervised manual approach was taken where an expert would classify spikes based on a visual interpretation of similarity in a low-dimensional space. This reduced space was generated by simple features (6</w:t>
      </w:r>
      <w:proofErr w:type="gramStart"/>
      <w:r>
        <w:t>,7</w:t>
      </w:r>
      <w:proofErr w:type="gramEnd"/>
      <w:r>
        <w:t>) such as amplitude, width, and the peak-to-trough ratio. Using the peak-to-trough ratio feature was found to be useful in determining the type of neuron as narrow spikes (small peak-to-trough ratio) are representative of inhibitory neurons, while excitatory neurons have wider spikes (8). Since the 1950s, the number of recorded neurons has increased exponentially (9), rendering manual approaches unfeasible, and recent developments in recording hardware (4</w:t>
      </w:r>
      <w:proofErr w:type="gramStart"/>
      <w:r>
        <w:t>,10</w:t>
      </w:r>
      <w:proofErr w:type="gramEnd"/>
      <w:r>
        <w:t xml:space="preserve">) follow this trend. Through empirical analysis, probabilistic models were created that were able to leverage the entire spike waveform (11), allowing for the processing of a low number of electrodes. Later, the high-dimensional space of the spike waveform was projected to lower-dimensional spaces by applying PCA (12) and time-frequency transforms (such as the Wavelet Transform (13)) have started being used to introduce the frequency information in the computation.  </w:t>
      </w:r>
    </w:p>
    <w:p w14:paraId="009BC799" w14:textId="613E288B" w:rsidR="2DCB544B" w:rsidRDefault="2DCB544B" w:rsidP="2452C7FA">
      <w:pPr>
        <w:spacing w:after="0"/>
      </w:pPr>
      <w:r>
        <w:t xml:space="preserve"> </w:t>
      </w: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lastRenderedPageBreak/>
        <w:t xml:space="preserve"> </w:t>
      </w:r>
    </w:p>
    <w:p w14:paraId="446D53B4" w14:textId="696FB866" w:rsidR="2DCB544B" w:rsidRDefault="2DCB544B" w:rsidP="2452C7FA">
      <w:pPr>
        <w:spacing w:after="0"/>
      </w:pPr>
      <w:r>
        <w:t xml:space="preserve">A common approach taken lately is template matching (14) 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(15). 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0695D78D" w:rsidR="2DCB544B" w:rsidRDefault="2DCB544B" w:rsidP="2452C7FA">
      <w:pPr>
        <w:spacing w:after="0"/>
      </w:pPr>
      <w:r>
        <w:t>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a golden standard (16</w:t>
      </w:r>
      <w:proofErr w:type="gramStart"/>
      <w:r>
        <w:t>,17</w:t>
      </w:r>
      <w:proofErr w:type="gramEnd"/>
      <w:r>
        <w:t xml:space="preserve">) does not exist for feature extraction algorithms (2,5) 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3FD82896" w:rsidR="56182EED" w:rsidRDefault="56182EED">
      <w:r>
        <w:t xml:space="preserve">The classical techniques for dimensionality reduction, such as PCA and MDS, are computationally efficient and perfectly able to find the structure of linear spaces (18). However, they encounter difficulties when non-linear structures are present (19). Non-linear manifold learning algorithms seek to discover a low-dimensional embedding (or a manifold) within the high-dimensional input data. These methods can preserve the intrinsic geometry (including local </w:t>
      </w:r>
      <w:proofErr w:type="spellStart"/>
      <w:r>
        <w:t>neighbourhood</w:t>
      </w:r>
      <w:proofErr w:type="spellEnd"/>
      <w:r>
        <w:t xml:space="preserve"> and data topology) by approximating the underlying manifold, rather than relying on global linear projections such as PCA (20,21). </w:t>
      </w:r>
    </w:p>
    <w:p w14:paraId="1324D05E" w14:textId="729F31D2" w:rsidR="56182EED" w:rsidRDefault="56182EED" w:rsidP="2452C7FA">
      <w:r>
        <w:t xml:space="preserve"> </w:t>
      </w:r>
    </w:p>
    <w:p w14:paraId="0C38BFA2" w14:textId="7D0B0EEA"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w:t>
      </w:r>
      <w:proofErr w:type="spellStart"/>
      <w:r>
        <w:t>embeddings</w:t>
      </w:r>
      <w:proofErr w:type="spellEnd"/>
      <w:r>
        <w:t xml:space="preserve"> to perturbations (22) and offer </w:t>
      </w:r>
      <w:proofErr w:type="spellStart"/>
      <w:r>
        <w:t>separability</w:t>
      </w:r>
      <w:proofErr w:type="spellEnd"/>
      <w:r>
        <w:t xml:space="preserve"> in overlapping clusters (generated by linear techniques). Moreover, modern manifold techniques have been designed to handle large volumes of data by employing sparse </w:t>
      </w:r>
      <w:proofErr w:type="spellStart"/>
      <w:r>
        <w:t>neighbourhood</w:t>
      </w:r>
      <w:proofErr w:type="spellEnd"/>
      <w:r>
        <w:t xml:space="preserve"> graphs and </w:t>
      </w:r>
      <w:proofErr w:type="spellStart"/>
      <w:r>
        <w:t>optimisation</w:t>
      </w:r>
      <w:proofErr w:type="spellEnd"/>
      <w:r>
        <w:t xml:space="preserve"> for scalability (23</w:t>
      </w:r>
      <w:proofErr w:type="gramStart"/>
      <w:r>
        <w:t>,24</w:t>
      </w:r>
      <w:proofErr w:type="gramEnd"/>
      <w:r>
        <w:t xml:space="preserve">). 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lastRenderedPageBreak/>
        <w:t xml:space="preserve">The challenges of spike sorting </w:t>
      </w:r>
    </w:p>
    <w:p w14:paraId="5D073079" w14:textId="228EDFCC" w:rsidR="41283C3C" w:rsidRDefault="41283C3C" w:rsidP="2452C7FA">
      <w:pPr>
        <w:rPr>
          <w:lang w:val="en-GB"/>
        </w:rPr>
      </w:pPr>
      <w:r w:rsidRPr="2452C7FA">
        <w:rPr>
          <w:lang w:val="en-GB"/>
        </w:rPr>
        <w:t>Spike sorting is inherently complex for several reasons. Brain recordings are inherently subject to the distortion of the spike waveforms due to the reasons specified above; these 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(25</w:t>
      </w:r>
      <w:proofErr w:type="gramStart"/>
      <w:r w:rsidRPr="2452C7FA">
        <w:rPr>
          <w:lang w:val="en-GB"/>
        </w:rPr>
        <w:t>,26</w:t>
      </w:r>
      <w:proofErr w:type="gramEnd"/>
      <w:r w:rsidRPr="2452C7FA">
        <w:rPr>
          <w:lang w:val="en-GB"/>
        </w:rPr>
        <w:t xml:space="preserve">); this variability generates clusters of disparate sizes and yields an intrinsic imbalance in the dataset. Moreover, neuronal activity takes place on a millisecond timescale, thus even relatively short brain recording sessions can produce a vast quantity of data (3). 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(5). </w:t>
      </w:r>
    </w:p>
    <w:p w14:paraId="2651F71C" w14:textId="2A419F6E" w:rsidR="41283C3C" w:rsidRDefault="41283C3C" w:rsidP="2452C7FA">
      <w:r w:rsidRPr="2452C7FA">
        <w:rPr>
          <w:lang w:val="en-GB"/>
        </w:rPr>
        <w:t xml:space="preserve"> </w:t>
      </w:r>
    </w:p>
    <w:p w14:paraId="2BF15C83" w14:textId="63D4FFF6" w:rsidR="41283C3C" w:rsidRDefault="41283C3C" w:rsidP="2452C7FA">
      <w:r w:rsidRPr="2452C7FA">
        <w:rPr>
          <w:lang w:val="en-GB"/>
        </w:rPr>
        <w:t xml:space="preserve">These non-linear manifold feature extraction methods often outperform linear feature spaces (27) and may be able to simultaneously </w:t>
      </w:r>
      <w:proofErr w:type="spellStart"/>
      <w:r w:rsidRPr="2452C7FA">
        <w:rPr>
          <w:lang w:val="en-GB"/>
        </w:rPr>
        <w:t>denoise</w:t>
      </w:r>
      <w:proofErr w:type="spellEnd"/>
      <w:r w:rsidRPr="2452C7FA">
        <w:rPr>
          <w:lang w:val="en-GB"/>
        </w:rPr>
        <w:t xml:space="preserve"> waveforms, which can create dense clusters and increase the variability between the spikes of different neurons, which can create separable clusters. In this study, we therefore evaluate a suite of representative non-linear feature extractors (e.g., </w:t>
      </w:r>
      <w:proofErr w:type="spellStart"/>
      <w:r w:rsidRPr="2452C7FA">
        <w:rPr>
          <w:lang w:val="en-GB"/>
        </w:rPr>
        <w:t>Isomap</w:t>
      </w:r>
      <w:proofErr w:type="spellEnd"/>
      <w:r w:rsidRPr="2452C7FA">
        <w:rPr>
          <w:lang w:val="en-GB"/>
        </w:rPr>
        <w:t xml:space="preserve">, LLE, Spectral Embedding, Diffusion Maps, UMAP, </w:t>
      </w:r>
      <w:proofErr w:type="spellStart"/>
      <w:r w:rsidRPr="2452C7FA">
        <w:rPr>
          <w:lang w:val="en-GB"/>
        </w:rPr>
        <w:t>TriMap</w:t>
      </w:r>
      <w:proofErr w:type="spellEnd"/>
      <w:r w:rsidRPr="2452C7FA">
        <w:rPr>
          <w:lang w:val="en-GB"/>
        </w:rPr>
        <w:t xml:space="preserve">) in comparison with traditional feature extraction methods and other non-linear feature extraction methods, to systematically compare how each manifold embedding influences cluster </w:t>
      </w:r>
      <w:proofErr w:type="spellStart"/>
      <w:r w:rsidRPr="2452C7FA">
        <w:rPr>
          <w:lang w:val="en-GB"/>
        </w:rPr>
        <w:t>separability</w:t>
      </w:r>
      <w:proofErr w:type="spellEnd"/>
      <w:r w:rsidRPr="2452C7FA">
        <w:rPr>
          <w:lang w:val="en-GB"/>
        </w:rPr>
        <w:t xml:space="preserve">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1043779" w:rsidR="00284D80" w:rsidRDefault="00284D80" w:rsidP="00284D80">
      <w:pPr>
        <w:pStyle w:val="Heading2"/>
      </w:pPr>
      <w:r>
        <w:t xml:space="preserve">Feature </w:t>
      </w:r>
      <w:r w:rsidR="002B0E90">
        <w:t>e</w:t>
      </w:r>
      <w:r>
        <w:t>xtraction</w:t>
      </w:r>
      <w:r w:rsidR="002B0E90">
        <w:t xml:space="preserve"> algorithms</w:t>
      </w:r>
    </w:p>
    <w:p w14:paraId="4D125528" w14:textId="5F823A0A" w:rsidR="29E38713" w:rsidRDefault="29E38713" w:rsidP="2452C7FA">
      <w:pPr>
        <w:spacing w:after="0"/>
      </w:pPr>
      <w:r>
        <w:t xml:space="preserve">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w:t>
      </w:r>
      <w:proofErr w:type="spellStart"/>
      <w:r>
        <w:t>categorised</w:t>
      </w:r>
      <w:proofErr w:type="spellEnd"/>
      <w:r>
        <w:t>, such as convexity or linearity (28).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lastRenderedPageBreak/>
        <w:t>Linear feature extraction methods</w:t>
      </w:r>
    </w:p>
    <w:p w14:paraId="4A34750F" w14:textId="4C35126A" w:rsidR="0F6B7EC2" w:rsidRDefault="0F6B7EC2" w:rsidP="2452C7FA">
      <w:pPr>
        <w:spacing w:after="0"/>
      </w:pPr>
      <w:r>
        <w:t>The most common algorithm for feature extraction is Principal Component Analysis (PCA) (21), and it has been thoroughly used in spike sorting (5</w:t>
      </w:r>
      <w:proofErr w:type="gramStart"/>
      <w:r>
        <w:t>,20</w:t>
      </w:r>
      <w:proofErr w:type="gramEnd"/>
      <w:r>
        <w:t xml:space="preserve">) as well. Even recently developed spike sorting pipelines employ PCA in their computations (29). PCA identifies orthogonal directions, or eigenvectors, based on maximum variance. PCA projects the original feature space into a new feature space, called principal components, based on the eigenvectors obtained through the </w:t>
      </w:r>
      <w:proofErr w:type="spellStart"/>
      <w:r>
        <w:t>eigendecomposition</w:t>
      </w:r>
      <w:proofErr w:type="spellEnd"/>
      <w:r>
        <w:t xml:space="preserve">.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(30,31). However, variance may not be the best approach for the </w:t>
      </w:r>
      <w:proofErr w:type="spellStart"/>
      <w:r>
        <w:t>separability</w:t>
      </w:r>
      <w:proofErr w:type="spellEnd"/>
      <w:r>
        <w:t xml:space="preserve"> of clusters (2</w:t>
      </w:r>
      <w:proofErr w:type="gramStart"/>
      <w:r>
        <w:t>,5</w:t>
      </w:r>
      <w:proofErr w:type="gramEnd"/>
      <w:r>
        <w:t xml:space="preserve">), as the discarded low-variance features may encode more information for </w:t>
      </w:r>
      <w:proofErr w:type="spellStart"/>
      <w:r>
        <w:t>separability</w:t>
      </w:r>
      <w:proofErr w:type="spellEnd"/>
      <w:r>
        <w:t xml:space="preserve">.  </w:t>
      </w:r>
    </w:p>
    <w:p w14:paraId="6D8C00AD" w14:textId="0383B0E5" w:rsidR="0F6B7EC2" w:rsidRDefault="0F6B7EC2" w:rsidP="2452C7FA">
      <w:pPr>
        <w:spacing w:after="0"/>
      </w:pPr>
      <w:r>
        <w:t xml:space="preserve"> </w:t>
      </w:r>
    </w:p>
    <w:p w14:paraId="4D9CC01A" w14:textId="407B8C7B" w:rsidR="0F6B7EC2" w:rsidRDefault="0F6B7EC2" w:rsidP="2452C7FA">
      <w:pPr>
        <w:spacing w:after="0"/>
      </w:pPr>
      <w:r>
        <w:t xml:space="preserve">Multidimensional Scaling (MDS) (32) creates low-dimensional representations that attempt to preserve the relationship between data points. Its classical version computes a distance matrix between all points to find coordinates in a lower-dimensional space that best match the original distances by </w:t>
      </w:r>
      <w:proofErr w:type="spellStart"/>
      <w:r>
        <w:t>minimising</w:t>
      </w:r>
      <w:proofErr w:type="spellEnd"/>
      <w:r>
        <w:t xml:space="preserve">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29D5D5" w:rsidR="0F6B7EC2" w:rsidRDefault="0F6B7EC2" w:rsidP="2452C7FA">
      <w:pPr>
        <w:spacing w:after="0"/>
      </w:pPr>
      <w:r>
        <w:t>Independent Component Analysis (ICA) (33) was designed to separate multivariate signals into independent components. Nevertheless, it was also shown to be highly performant in the spike sorting domain (34</w:t>
      </w:r>
      <w:proofErr w:type="gramStart"/>
      <w:r>
        <w:t>,35</w:t>
      </w:r>
      <w:proofErr w:type="gramEnd"/>
      <w:r>
        <w:t xml:space="preserve">). In contrast to PCA, which finds uncorrelated components, ICA seeks statistically independent sources by iteratively </w:t>
      </w:r>
      <w:proofErr w:type="spellStart"/>
      <w:r>
        <w:t>maximising</w:t>
      </w:r>
      <w:proofErr w:type="spellEnd"/>
      <w:r>
        <w:t xml:space="preserve"> non-</w:t>
      </w:r>
      <w:proofErr w:type="spellStart"/>
      <w:r>
        <w:t>Gaussianity</w:t>
      </w:r>
      <w:proofErr w:type="spellEnd"/>
      <w:r>
        <w:t xml:space="preserve"> (using measures like kurtosis or </w:t>
      </w:r>
      <w:proofErr w:type="spellStart"/>
      <w:r>
        <w:t>negentropy</w:t>
      </w:r>
      <w:proofErr w:type="spellEnd"/>
      <w:r>
        <w:t xml:space="preserve">). Thus, ICA works under the assumption that the signals are linear mixtures of non-Gaussian independent signals. The ICA algorithm effectively </w:t>
      </w:r>
      <w:proofErr w:type="spellStart"/>
      <w:r>
        <w:t>unmixes</w:t>
      </w:r>
      <w:proofErr w:type="spellEnd"/>
      <w:r>
        <w:t xml:space="preserve"> the signals by finding an </w:t>
      </w:r>
      <w:proofErr w:type="spellStart"/>
      <w:r>
        <w:t>unmixing</w:t>
      </w:r>
      <w:proofErr w:type="spellEnd"/>
      <w:r>
        <w:t xml:space="preserve">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1ED4393C" w:rsidR="32C789CC" w:rsidRDefault="32C789CC" w:rsidP="2452C7FA">
      <w:pPr>
        <w:spacing w:after="0"/>
      </w:pPr>
      <w:r>
        <w:t xml:space="preserve">Kernel PCA (KPCA) (36) is a non-linear extension of PCA through the use of the “kernel trick”. A non-linear kernel is </w:t>
      </w:r>
      <w:proofErr w:type="spellStart"/>
      <w:r>
        <w:t>utilised</w:t>
      </w:r>
      <w:proofErr w:type="spellEnd"/>
      <w:r>
        <w:t xml:space="preserve">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2CA4C7E" w:rsidR="32C789CC" w:rsidRDefault="32C789CC" w:rsidP="2452C7FA">
      <w:pPr>
        <w:spacing w:after="0"/>
      </w:pPr>
      <w:r>
        <w:t xml:space="preserve">A non-metric version of Multidimensional Scaling (MDS) (32) can preserve the ordering of distances rather than the values themselves. In other words, points closer than others in the original space are also closer in the </w:t>
      </w:r>
      <w:proofErr w:type="spellStart"/>
      <w:r>
        <w:t>embeddings</w:t>
      </w:r>
      <w:proofErr w:type="spellEnd"/>
      <w:r>
        <w:t xml:space="preserve"> obtained. This is achieved by transforming the original space using a monotonic function and iteratively </w:t>
      </w:r>
      <w:proofErr w:type="spellStart"/>
      <w:r>
        <w:t>minimising</w:t>
      </w:r>
      <w:proofErr w:type="spellEnd"/>
      <w:r>
        <w:t xml:space="preserve">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3B9A0029" w:rsidR="32C789CC" w:rsidRDefault="32C789CC" w:rsidP="2452C7FA">
      <w:pPr>
        <w:spacing w:after="0"/>
      </w:pPr>
      <w:r>
        <w:lastRenderedPageBreak/>
        <w:t xml:space="preserve">Self-Organizing Map (SOM) (37) creates a mapping between the data points and a two-dimensional grid where similar high-dimensional inputs are located nearby to each other. The grid of “neurons” is </w:t>
      </w:r>
      <w:proofErr w:type="spellStart"/>
      <w:r>
        <w:t>initialised</w:t>
      </w:r>
      <w:proofErr w:type="spellEnd"/>
      <w:r>
        <w:t xml:space="preserve"> in the low-dimensional space, followed by a training process where the input data is presented repeatedly to update the neuron (and the </w:t>
      </w:r>
      <w:proofErr w:type="spellStart"/>
      <w:r>
        <w:t>neighbourhood</w:t>
      </w:r>
      <w:proofErr w:type="spellEnd"/>
      <w:r>
        <w:t xml:space="preserve">)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7EA0D68" w:rsidR="32C789CC" w:rsidRDefault="32C789CC" w:rsidP="2452C7FA">
      <w:pPr>
        <w:spacing w:after="0"/>
      </w:pPr>
      <w:proofErr w:type="spellStart"/>
      <w:r>
        <w:t>Autoencoders</w:t>
      </w:r>
      <w:proofErr w:type="spellEnd"/>
      <w:r>
        <w:t xml:space="preserve"> (AE) (38</w:t>
      </w:r>
      <w:proofErr w:type="gramStart"/>
      <w:r>
        <w:t>,39</w:t>
      </w:r>
      <w:proofErr w:type="gramEnd"/>
      <w:r>
        <w:t xml:space="preserve">) are a type of neural network that are able to learn </w:t>
      </w:r>
      <w:proofErr w:type="spellStart"/>
      <w:r>
        <w:t>embeddings</w:t>
      </w:r>
      <w:proofErr w:type="spellEnd"/>
      <w:r>
        <w:t xml:space="preserve"> on the input data through an unsupervised approach. They are formed out of two sub-models, an encoder and a decoder. The encoder maps the input data to a latent embedding, while the decoder attempts to reconstruct the input data at the output. By </w:t>
      </w:r>
      <w:proofErr w:type="spellStart"/>
      <w:r>
        <w:t>optimising</w:t>
      </w:r>
      <w:proofErr w:type="spellEnd"/>
      <w:r>
        <w:t xml:space="preserve"> the reconstruction, the </w:t>
      </w:r>
      <w:proofErr w:type="spellStart"/>
      <w:r>
        <w:t>autoencoder</w:t>
      </w:r>
      <w:proofErr w:type="spellEnd"/>
      <w:r>
        <w:t xml:space="preserve">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t xml:space="preserve">Non-linear </w:t>
      </w:r>
      <w:r w:rsidR="00925259" w:rsidRPr="2452C7FA">
        <w:rPr>
          <w:rStyle w:val="Heading3Char"/>
        </w:rPr>
        <w:t xml:space="preserve">manifold </w:t>
      </w:r>
      <w:r w:rsidRPr="2452C7FA">
        <w:rPr>
          <w:rStyle w:val="Heading3Char"/>
        </w:rPr>
        <w:t>feature extraction methods</w:t>
      </w:r>
    </w:p>
    <w:p w14:paraId="71FB56A2" w14:textId="3D49CA8E" w:rsidR="12099730" w:rsidRDefault="12099730" w:rsidP="2452C7FA">
      <w:pPr>
        <w:spacing w:after="0"/>
      </w:pPr>
      <w:r w:rsidRPr="2452C7FA">
        <w:rPr>
          <w:color w:val="0E101A"/>
          <w:lang w:val="en-GB"/>
        </w:rPr>
        <w:t xml:space="preserve">Locally Linear Embedding (LLE) (40) 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08D29280" w:rsidR="12099730" w:rsidRDefault="12099730" w:rsidP="2452C7FA">
      <w:pPr>
        <w:spacing w:after="0"/>
      </w:pPr>
      <w:r w:rsidRPr="2452C7FA">
        <w:rPr>
          <w:color w:val="0E101A"/>
          <w:lang w:val="en-GB"/>
        </w:rPr>
        <w:t xml:space="preserve">Modified Locally Linear Embedding (MLLE) (41) 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7A420C0" w:rsidR="12099730" w:rsidRDefault="12099730" w:rsidP="2452C7FA">
      <w:pPr>
        <w:spacing w:after="0"/>
      </w:pPr>
      <w:r w:rsidRPr="2452C7FA">
        <w:rPr>
          <w:color w:val="0E101A"/>
          <w:lang w:val="en-GB"/>
        </w:rPr>
        <w:t xml:space="preserve">Hessian-based Locally Linear Embedding (HLLE) (42) 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ED00614" w:rsidR="12099730" w:rsidRDefault="12099730" w:rsidP="2452C7FA">
      <w:pPr>
        <w:spacing w:after="0"/>
      </w:pPr>
      <w:r w:rsidRPr="2452C7FA">
        <w:rPr>
          <w:color w:val="0E101A"/>
          <w:lang w:val="en-GB"/>
        </w:rPr>
        <w:t xml:space="preserve">Local Tangent Space Alignment (LTSA) (43) 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D8205F0" w:rsidR="12099730" w:rsidRDefault="12099730" w:rsidP="2452C7FA">
      <w:pPr>
        <w:spacing w:after="0"/>
      </w:pPr>
      <w:r w:rsidRPr="2452C7FA">
        <w:rPr>
          <w:color w:val="0E101A"/>
          <w:lang w:val="en-GB"/>
        </w:rPr>
        <w:t xml:space="preserve">Isometric Mapping, or </w:t>
      </w:r>
      <w:proofErr w:type="spellStart"/>
      <w:r w:rsidRPr="2452C7FA">
        <w:rPr>
          <w:color w:val="0E101A"/>
          <w:lang w:val="en-GB"/>
        </w:rPr>
        <w:t>Isomap</w:t>
      </w:r>
      <w:proofErr w:type="spellEnd"/>
      <w:r w:rsidRPr="2452C7FA">
        <w:rPr>
          <w:color w:val="0E101A"/>
          <w:lang w:val="en-GB"/>
        </w:rPr>
        <w:t xml:space="preserve"> (19), 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lastRenderedPageBreak/>
        <w:t xml:space="preserve"> </w:t>
      </w:r>
    </w:p>
    <w:p w14:paraId="1ACB21B4" w14:textId="02E6D061" w:rsidR="12099730" w:rsidRDefault="12099730" w:rsidP="2452C7FA">
      <w:pPr>
        <w:spacing w:after="0"/>
      </w:pPr>
      <w:r w:rsidRPr="2452C7FA">
        <w:rPr>
          <w:color w:val="0E101A"/>
          <w:lang w:val="en-GB"/>
        </w:rPr>
        <w:t xml:space="preserve">T-distributed Stochastic </w:t>
      </w:r>
      <w:proofErr w:type="spellStart"/>
      <w:r w:rsidRPr="2452C7FA">
        <w:rPr>
          <w:color w:val="0E101A"/>
          <w:lang w:val="en-GB"/>
        </w:rPr>
        <w:t>Neighbor</w:t>
      </w:r>
      <w:proofErr w:type="spellEnd"/>
      <w:r w:rsidRPr="2452C7FA">
        <w:rPr>
          <w:color w:val="0E101A"/>
          <w:lang w:val="en-GB"/>
        </w:rPr>
        <w:t xml:space="preserve"> Embedding (t-SNE) (44) manages to create a lower-dimensional space by mapping high-dimensional data to lower dimensions through pairwise 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w:t>
      </w:r>
      <w:proofErr w:type="spellStart"/>
      <w:r w:rsidRPr="2452C7FA">
        <w:rPr>
          <w:color w:val="0E101A"/>
          <w:lang w:val="en-GB"/>
        </w:rPr>
        <w:t>Kullback-Leibler</w:t>
      </w:r>
      <w:proofErr w:type="spellEnd"/>
      <w:r w:rsidRPr="2452C7FA">
        <w:rPr>
          <w:color w:val="0E101A"/>
          <w:lang w:val="en-GB"/>
        </w:rPr>
        <w:t xml:space="preserve">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3DFC7D20" w:rsidR="12099730" w:rsidRDefault="12099730" w:rsidP="2452C7FA">
      <w:pPr>
        <w:spacing w:after="0"/>
      </w:pPr>
      <w:r w:rsidRPr="2452C7FA">
        <w:rPr>
          <w:color w:val="0E101A"/>
          <w:lang w:val="en-GB"/>
        </w:rPr>
        <w:t xml:space="preserve">Spectral embedding (22) 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t xml:space="preserve"> </w:t>
      </w:r>
    </w:p>
    <w:p w14:paraId="07D7A32E" w14:textId="4836A7D6" w:rsidR="12099730" w:rsidRDefault="12099730" w:rsidP="2452C7FA">
      <w:pPr>
        <w:spacing w:after="0"/>
      </w:pPr>
      <w:r w:rsidRPr="2452C7FA">
        <w:rPr>
          <w:color w:val="0E101A"/>
          <w:lang w:val="en-GB"/>
        </w:rPr>
        <w:t xml:space="preserve">Diffusion Map (45) 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w:t>
      </w:r>
      <w:proofErr w:type="spellStart"/>
      <w:r w:rsidRPr="2452C7FA">
        <w:rPr>
          <w:color w:val="0E101A"/>
          <w:lang w:val="en-GB"/>
        </w:rPr>
        <w:t>embeddings</w:t>
      </w:r>
      <w:proofErr w:type="spellEnd"/>
      <w:r w:rsidRPr="2452C7FA">
        <w:rPr>
          <w:color w:val="0E101A"/>
          <w:lang w:val="en-GB"/>
        </w:rPr>
        <w:t xml:space="preserve"> created by preserving diffusion distances.  </w:t>
      </w:r>
    </w:p>
    <w:p w14:paraId="63D898C1" w14:textId="7D808BF7" w:rsidR="12099730" w:rsidRDefault="12099730" w:rsidP="2452C7FA">
      <w:pPr>
        <w:spacing w:after="0"/>
      </w:pPr>
      <w:r w:rsidRPr="2452C7FA">
        <w:rPr>
          <w:color w:val="0E101A"/>
          <w:lang w:val="en-GB"/>
        </w:rPr>
        <w:t xml:space="preserve"> </w:t>
      </w:r>
    </w:p>
    <w:p w14:paraId="0086A731" w14:textId="27CFE1A8" w:rsidR="12099730" w:rsidRDefault="12099730" w:rsidP="2452C7FA">
      <w:pPr>
        <w:spacing w:after="0"/>
      </w:pPr>
      <w:r w:rsidRPr="2452C7FA">
        <w:rPr>
          <w:color w:val="0E101A"/>
          <w:lang w:val="en-GB"/>
        </w:rPr>
        <w:t xml:space="preserve">PHATE (46) 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44D440CB" w:rsidR="12099730" w:rsidRDefault="12099730" w:rsidP="2452C7FA">
      <w:pPr>
        <w:spacing w:after="0"/>
      </w:pPr>
      <w:r w:rsidRPr="2452C7FA">
        <w:rPr>
          <w:color w:val="0E101A"/>
          <w:lang w:val="en-GB"/>
        </w:rPr>
        <w:t xml:space="preserve">UMAP (24) maps the high-dimensional data into low-dimensional </w:t>
      </w:r>
      <w:proofErr w:type="spellStart"/>
      <w:r w:rsidRPr="2452C7FA">
        <w:rPr>
          <w:color w:val="0E101A"/>
          <w:lang w:val="en-GB"/>
        </w:rPr>
        <w:t>embeddings</w:t>
      </w:r>
      <w:proofErr w:type="spellEnd"/>
      <w:r w:rsidRPr="2452C7FA">
        <w:rPr>
          <w:color w:val="0E101A"/>
          <w:lang w:val="en-GB"/>
        </w:rPr>
        <w:t xml:space="preserve">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w:t>
      </w:r>
      <w:proofErr w:type="gramStart"/>
      <w:r w:rsidRPr="2452C7FA">
        <w:rPr>
          <w:color w:val="0E101A"/>
          <w:lang w:val="en-GB"/>
        </w:rPr>
        <w:t>,48</w:t>
      </w:r>
      <w:proofErr w:type="gramEnd"/>
      <w:r w:rsidRPr="2452C7FA">
        <w:rPr>
          <w:color w:val="0E101A"/>
          <w:lang w:val="en-GB"/>
        </w:rPr>
        <w:t xml:space="preserve">).  </w:t>
      </w:r>
    </w:p>
    <w:p w14:paraId="07577589" w14:textId="317DAB56" w:rsidR="12099730" w:rsidRDefault="12099730" w:rsidP="2452C7FA">
      <w:pPr>
        <w:spacing w:after="0"/>
      </w:pPr>
      <w:r w:rsidRPr="2452C7FA">
        <w:rPr>
          <w:color w:val="0E101A"/>
          <w:lang w:val="en-GB"/>
        </w:rPr>
        <w:t xml:space="preserve"> </w:t>
      </w:r>
    </w:p>
    <w:p w14:paraId="586210B5" w14:textId="078F3894" w:rsidR="12099730" w:rsidRDefault="12099730" w:rsidP="2452C7FA">
      <w:pPr>
        <w:spacing w:after="0"/>
      </w:pPr>
      <w:proofErr w:type="spellStart"/>
      <w:r w:rsidRPr="2452C7FA">
        <w:rPr>
          <w:color w:val="0E101A"/>
          <w:lang w:val="en-GB"/>
        </w:rPr>
        <w:t>TriMap</w:t>
      </w:r>
      <w:proofErr w:type="spellEnd"/>
      <w:r w:rsidRPr="2452C7FA">
        <w:rPr>
          <w:color w:val="0E101A"/>
          <w:lang w:val="en-GB"/>
        </w:rPr>
        <w:t xml:space="preserve"> (23) creates </w:t>
      </w:r>
      <w:proofErr w:type="spellStart"/>
      <w:r w:rsidRPr="2452C7FA">
        <w:rPr>
          <w:color w:val="0E101A"/>
          <w:lang w:val="en-GB"/>
        </w:rPr>
        <w:t>embeddings</w:t>
      </w:r>
      <w:proofErr w:type="spellEnd"/>
      <w:r w:rsidRPr="2452C7FA">
        <w:rPr>
          <w:color w:val="0E101A"/>
          <w:lang w:val="en-GB"/>
        </w:rPr>
        <w:t xml:space="preserve"> based on triplet constraints, which compare relative proximities between points. </w:t>
      </w:r>
      <w:proofErr w:type="spellStart"/>
      <w:r w:rsidRPr="2452C7FA">
        <w:rPr>
          <w:color w:val="0E101A"/>
          <w:lang w:val="en-GB"/>
        </w:rPr>
        <w:t>TriMap</w:t>
      </w:r>
      <w:proofErr w:type="spellEnd"/>
      <w:r w:rsidRPr="2452C7FA">
        <w:rPr>
          <w:color w:val="0E101A"/>
          <w:lang w:val="en-GB"/>
        </w:rPr>
        <w:t xml:space="preserve"> samples triplets of points </w:t>
      </w:r>
      <w:r w:rsidRPr="2452C7FA">
        <w:rPr>
          <w:i/>
          <w:iCs/>
          <w:color w:val="0E101A"/>
          <w:lang w:val="en-GB"/>
        </w:rPr>
        <w:t>(</w:t>
      </w:r>
      <w:proofErr w:type="spellStart"/>
      <w:r w:rsidRPr="2452C7FA">
        <w:rPr>
          <w:i/>
          <w:iCs/>
          <w:color w:val="0E101A"/>
          <w:lang w:val="en-GB"/>
        </w:rPr>
        <w:t>i</w:t>
      </w:r>
      <w:proofErr w:type="spellEnd"/>
      <w:r w:rsidRPr="2452C7FA">
        <w:rPr>
          <w:i/>
          <w:iCs/>
          <w:color w:val="0E101A"/>
          <w:lang w:val="en-GB"/>
        </w:rPr>
        <w:t xml:space="preserve">, j, k), </w:t>
      </w:r>
      <w:r w:rsidRPr="2452C7FA">
        <w:rPr>
          <w:color w:val="0E101A"/>
          <w:lang w:val="en-GB"/>
        </w:rPr>
        <w:t xml:space="preserve">where </w:t>
      </w:r>
      <w:proofErr w:type="spellStart"/>
      <w:r w:rsidRPr="2452C7FA">
        <w:rPr>
          <w:i/>
          <w:iCs/>
          <w:color w:val="0E101A"/>
          <w:lang w:val="en-GB"/>
        </w:rPr>
        <w:t>i</w:t>
      </w:r>
      <w:proofErr w:type="spellEnd"/>
      <w:r w:rsidRPr="2452C7FA">
        <w:rPr>
          <w:i/>
          <w:iCs/>
          <w:color w:val="0E101A"/>
          <w:lang w:val="en-GB"/>
        </w:rPr>
        <w:t xml:space="preserve"> </w:t>
      </w:r>
      <w:r w:rsidRPr="2452C7FA">
        <w:rPr>
          <w:color w:val="0E101A"/>
          <w:lang w:val="en-GB"/>
        </w:rPr>
        <w:t xml:space="preserve">should be closer to </w:t>
      </w:r>
      <w:r w:rsidRPr="2452C7FA">
        <w:rPr>
          <w:i/>
          <w:iCs/>
          <w:color w:val="0E101A"/>
          <w:lang w:val="en-GB"/>
        </w:rPr>
        <w:t>j</w:t>
      </w:r>
      <w:r w:rsidRPr="2452C7FA">
        <w:rPr>
          <w:color w:val="0E101A"/>
          <w:lang w:val="en-GB"/>
        </w:rPr>
        <w:t xml:space="preserve"> than to </w:t>
      </w:r>
      <w:r w:rsidRPr="2452C7FA">
        <w:rPr>
          <w:i/>
          <w:iCs/>
          <w:color w:val="0E101A"/>
          <w:lang w:val="en-GB"/>
        </w:rPr>
        <w:t>k</w:t>
      </w:r>
      <w:r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w:t>
      </w:r>
      <w:proofErr w:type="spellStart"/>
      <w:r w:rsidRPr="2452C7FA">
        <w:rPr>
          <w:color w:val="0E101A"/>
          <w:lang w:val="en-GB"/>
        </w:rPr>
        <w:t>TriMap</w:t>
      </w:r>
      <w:proofErr w:type="spellEnd"/>
      <w:r w:rsidRPr="2452C7FA">
        <w:rPr>
          <w:color w:val="0E101A"/>
          <w:lang w:val="en-GB"/>
        </w:rPr>
        <w:t xml:space="preserve">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lastRenderedPageBreak/>
        <w:t xml:space="preserve"> </w:t>
      </w:r>
      <w:r w:rsidR="00FF30DF">
        <w:t>Clustering algorithms</w:t>
      </w:r>
    </w:p>
    <w:p w14:paraId="6E0D26CE" w14:textId="4A1D5F1D"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(49) clustering to obtain the labels necessary for external metrics, applying it immediately after feature extraction. K-Means has long been used in clustering, with many adaptations developed over time. It was first </w:t>
      </w:r>
      <w:proofErr w:type="spellStart"/>
      <w:r w:rsidRPr="2452C7FA">
        <w:rPr>
          <w:color w:val="0E101A"/>
        </w:rPr>
        <w:t>utilised</w:t>
      </w:r>
      <w:proofErr w:type="spellEnd"/>
      <w:r w:rsidRPr="2452C7FA">
        <w:rPr>
          <w:color w:val="0E101A"/>
        </w:rPr>
        <w:t xml:space="preserve"> for spike sorting in 1988 (50</w:t>
      </w:r>
      <w:proofErr w:type="gramStart"/>
      <w:r w:rsidRPr="2452C7FA">
        <w:rPr>
          <w:color w:val="0E101A"/>
        </w:rPr>
        <w:t>,51</w:t>
      </w:r>
      <w:proofErr w:type="gramEnd"/>
      <w:r w:rsidRPr="2452C7FA">
        <w:rPr>
          <w:color w:val="0E101A"/>
        </w:rPr>
        <w:t xml:space="preserve">) and has remained the standard method for many years. Even recent spike sorting pipelines (14,52)  either rely on or are inspired by K-Means, and in a recent comparative study of 25 clustering methods, it demonstrated its continued competitive performance by ranking third (51). </w:t>
      </w:r>
    </w:p>
    <w:p w14:paraId="0511C2F6" w14:textId="5E96F110" w:rsidR="6818ED3C" w:rsidRDefault="6818ED3C" w:rsidP="2452C7FA">
      <w:pPr>
        <w:spacing w:after="0"/>
      </w:pPr>
      <w:r w:rsidRPr="2452C7FA">
        <w:rPr>
          <w:color w:val="0E101A"/>
        </w:rPr>
        <w:t xml:space="preserve"> </w:t>
      </w:r>
    </w:p>
    <w:p w14:paraId="737939A6" w14:textId="2D9CBB1B" w:rsidR="6818ED3C" w:rsidRDefault="6818ED3C" w:rsidP="2452C7FA">
      <w:pPr>
        <w:spacing w:after="0"/>
      </w:pPr>
      <w:r w:rsidRPr="2452C7FA">
        <w:rPr>
          <w:color w:val="0E101A"/>
        </w:rPr>
        <w:t xml:space="preserve">K-Means (49) 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33562F73" w:rsidR="70291922" w:rsidRDefault="70291922" w:rsidP="2452C7FA">
      <w:pPr>
        <w:spacing w:after="0"/>
      </w:pPr>
      <w:r>
        <w:t>It is worth mentioning that, despite its application in evaluating spike sorting methods (53</w:t>
      </w:r>
      <w:proofErr w:type="gramStart"/>
      <w:r>
        <w:t>,54</w:t>
      </w:r>
      <w:proofErr w:type="gramEnd"/>
      <w:r>
        <w:t xml:space="preserve">), 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(55–58). 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41DE2E37" w:rsidR="70291922" w:rsidRDefault="70291922" w:rsidP="2452C7FA">
      <w:pPr>
        <w:spacing w:after="0"/>
      </w:pPr>
      <w:r>
        <w:t xml:space="preserve">Six metrics were used to evaluate the outcomes; the first three are external measures, while the latter three serve as internal measures (59). They are: Adjusted Rand Index (ARI), Adjusted Mutual Information (AMI), V-Measure (VM), </w:t>
      </w:r>
      <w:proofErr w:type="spellStart"/>
      <w:r>
        <w:t>Calinski-Harabasz</w:t>
      </w:r>
      <w:proofErr w:type="spellEnd"/>
      <w:r>
        <w:t xml:space="preserve"> Score (CHS), Davies-</w:t>
      </w:r>
      <w:proofErr w:type="spellStart"/>
      <w:r>
        <w:t>Bouldin</w:t>
      </w:r>
      <w:proofErr w:type="spellEnd"/>
      <w:r>
        <w:t xml:space="preserve">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 therefore, they are appropriate for judging feature extraction when </w:t>
      </w:r>
      <w:r>
        <w:lastRenderedPageBreak/>
        <w:t xml:space="preserve">synthetic datasets provide true labels. Internal metrics describe cluster structure, while external metrics measure agreement with true labels. </w:t>
      </w:r>
    </w:p>
    <w:p w14:paraId="471F96F4" w14:textId="33CA8265" w:rsidR="70291922" w:rsidRDefault="70291922" w:rsidP="2452C7FA">
      <w:pPr>
        <w:spacing w:after="0"/>
      </w:pPr>
      <w:r>
        <w:t xml:space="preserve"> </w:t>
      </w:r>
    </w:p>
    <w:p w14:paraId="686C745B" w14:textId="29AA2D80" w:rsidR="70291922" w:rsidRDefault="70291922" w:rsidP="2452C7FA">
      <w:pPr>
        <w:spacing w:after="0"/>
      </w:pPr>
      <w:r>
        <w:t xml:space="preserve">Using multiple measures instead of one index helps </w:t>
      </w:r>
      <w:proofErr w:type="gramStart"/>
      <w:r>
        <w:t>us</w:t>
      </w:r>
      <w:proofErr w:type="gramEnd"/>
      <w:r>
        <w:t xml:space="preserve"> consider different aspects of clustering performance. Table 1 gives the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w:t>
            </w:r>
            <w:proofErr w:type="spellStart"/>
            <w:r>
              <w:t>Inf</w:t>
            </w:r>
            <w:proofErr w:type="spellEnd"/>
            <w:r>
              <w:t>,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[0, </w:t>
            </w:r>
            <w:proofErr w:type="spellStart"/>
            <w:r>
              <w:t>Inf</w:t>
            </w:r>
            <w:proofErr w:type="spellEnd"/>
            <w:r>
              <w:t>)</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6EB4AB35" w:rsidR="00851715" w:rsidRDefault="00FF44D9" w:rsidP="00FF44D9">
      <w:pPr>
        <w:spacing w:after="0"/>
      </w:pPr>
      <w:r w:rsidRPr="00C970C2">
        <w:t xml:space="preserve">ARI </w:t>
      </w:r>
      <w:r>
        <w:fldChar w:fldCharType="begin"/>
      </w:r>
      <w:r w:rsidR="007F5729">
        <w:instrText xml:space="preserve"> ADDIN ZOTERO_ITEM CSL_CITATION {"citationID":"6oLPlPxG","properties":{"formattedCitation":"(1\\uc0\\u8211{}3)","plainCitation":"(1–3)","noteIndex":0},"citationItems":[{"id":"DiwFk8l0/tLcOvBIP","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Index","volume":"9","author":[{"family":"Steinley","given":"Douglas"}],"issued":{"date-parts":[["2004"]]}}},{"id":"DiwFk8l0/wDNUZuX9","uris":["http://zotero.org/users/8619560/items/QW8LTAQU"],"itemData":{"id":63,"type":"article-journal","abstract":"The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DiwFk8l0/VR5Zf8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(1–3)</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7F5729">
        <w:instrText xml:space="preserve"> ADDIN ZOTERO_ITEM CSL_CITATION {"citationID":"VSpnFwn5","properties":{"formattedCitation":"(4)","plainCitation":"(4)","noteIndex":0},"citationItems":[{"id":160,"uris":["http://zotero.org/users/8619560/items/JI8UN4SJ"],"itemData":{"id":160,"type":"article-journal","abstract":"This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452D63" w:rsidRPr="00452D63">
        <w:t>(4)</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7F5729"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RI</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m:t>
                  </m:r>
                  <m:r>
                    <w:rPr>
                      <w:rFonts w:ascii="Cambria Math" w:eastAsia="Cambria Math" w:hAnsi="Cambria Math"/>
                      <w:szCs w:val="28"/>
                    </w:rPr>
                    <m:t>+</m:t>
                  </m:r>
                  <m:r>
                    <w:rPr>
                      <w:rFonts w:ascii="Cambria Math" w:eastAsia="Cambria Math" w:hAnsi="Cambria Math"/>
                      <w:szCs w:val="28"/>
                    </w:rPr>
                    <m:t>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7F5729"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ARI</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RI</m:t>
                  </m:r>
                  <m:r>
                    <w:rPr>
                      <w:rFonts w:ascii="Cambria Math" w:eastAsia="Cambria Math" w:hAnsi="Cambria Math"/>
                      <w:szCs w:val="28"/>
                    </w:rPr>
                    <m:t>-</m:t>
                  </m:r>
                  <m:r>
                    <w:rPr>
                      <w:rFonts w:ascii="Cambria Math" w:eastAsia="Cambria Math" w:hAnsi="Cambria Math"/>
                      <w:szCs w:val="28"/>
                    </w:rPr>
                    <m:t>ExpectedRI</m:t>
                  </m:r>
                </m:num>
                <m:den>
                  <m:r>
                    <w:rPr>
                      <w:rFonts w:ascii="Cambria Math" w:eastAsia="Cambria Math" w:hAnsi="Cambria Math"/>
                      <w:szCs w:val="28"/>
                    </w:rPr>
                    <m:t>MaxRI</m:t>
                  </m:r>
                  <m:r>
                    <w:rPr>
                      <w:rFonts w:ascii="Cambria Math" w:eastAsia="Cambria Math" w:hAnsi="Cambria Math"/>
                      <w:szCs w:val="28"/>
                    </w:rPr>
                    <m:t>-</m:t>
                  </m:r>
                  <m:r>
                    <w:rPr>
                      <w:rFonts w:ascii="Cambria Math" w:eastAsia="Cambria Math" w:hAnsi="Cambria Math"/>
                      <w:szCs w:val="28"/>
                    </w:rPr>
                    <m:t>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13142A5D" w:rsidR="00FF44D9" w:rsidRPr="00276C39" w:rsidRDefault="00D54ACE" w:rsidP="00FF44D9">
      <w:pPr>
        <w:spacing w:after="0"/>
      </w:pPr>
      <w:r>
        <w:t>Here,</w:t>
      </w:r>
      <w:r w:rsidR="00FF44D9">
        <w:t xml:space="preserve"> </w:t>
      </w:r>
      <w:proofErr w:type="spellStart"/>
      <w:r w:rsidR="008830B0" w:rsidRPr="00CE63CB">
        <w:rPr>
          <w:i/>
          <w:iCs/>
        </w:rPr>
        <w:t>ExpectedRI</w:t>
      </w:r>
      <w:proofErr w:type="spellEnd"/>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proofErr w:type="spellStart"/>
      <w:r w:rsidR="00FF44D9" w:rsidRPr="00CE63CB">
        <w:rPr>
          <w:i/>
          <w:iCs/>
        </w:rPr>
        <w:t>MaxRI</w:t>
      </w:r>
      <w:proofErr w:type="spellEnd"/>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7F5729">
        <w:instrText xml:space="preserve"> ADDIN ZOTERO_ITEM CSL_CITATION {"citationID":"czSEPJip","properties":{"formattedCitation":"(2)","plainCitation":"(2)","noteIndex":0},"citationItems":[{"id":"DiwFk8l0/wDNUZuX9","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452D63" w:rsidRPr="00452D63">
        <w:t>(2)</w:t>
      </w:r>
      <w:r w:rsidR="00FF44D9">
        <w:fldChar w:fldCharType="end"/>
      </w:r>
      <w:r w:rsidR="00FF44D9">
        <w:t xml:space="preserve">. </w:t>
      </w:r>
    </w:p>
    <w:p w14:paraId="52F29452" w14:textId="77777777" w:rsidR="00FF44D9" w:rsidRDefault="00FF44D9" w:rsidP="00FF44D9">
      <w:pPr>
        <w:spacing w:after="0"/>
      </w:pPr>
    </w:p>
    <w:p w14:paraId="3F30ED19" w14:textId="7F7BB9DB" w:rsidR="00FF44D9" w:rsidRPr="00C970C2" w:rsidRDefault="00FF44D9" w:rsidP="00FF44D9">
      <w:pPr>
        <w:spacing w:after="0"/>
      </w:pPr>
      <w:r w:rsidRPr="00C970C2">
        <w:t xml:space="preserve">AMI </w:t>
      </w:r>
      <w:r>
        <w:fldChar w:fldCharType="begin"/>
      </w:r>
      <w:r w:rsidR="007F5729">
        <w:instrText xml:space="preserve"> ADDIN ZOTERO_ITEM CSL_CITATION {"citationID":"LPRcpaFY","properties":{"formattedCitation":"(3,5)","plainCitation":"(3,5)","noteIndex":0},"citationItems":[{"id":163,"uris":["http://zotero.org/users/8619560/items/R6T4XRB5"],"itemData":{"id":163,"type":"article-journal","abstract":"This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DiwFk8l0/VR5Zf8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(3,5)</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7F5729">
        <w:instrText xml:space="preserve"> ADDIN ZOTERO_ITEM CSL_CITATION {"citationID":"kM5oDL3L","properties":{"formattedCitation":"(3)","plainCitation":"(3)","noteIndex":0},"citationItems":[{"id":"DiwFk8l0/VR5Zf8nB","uris":["http://zotero.org/users/8619560/items/35PE5N2Z"],"itemData":{"id":62,"type":"article-journal","abstract":"Information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w:t>
      </w:r>
      <w:r>
        <w:fldChar w:fldCharType="end"/>
      </w:r>
      <w:r>
        <w:t xml:space="preserve"> </w:t>
      </w:r>
      <w:r>
        <w:fldChar w:fldCharType="begin"/>
      </w:r>
      <w:r w:rsidR="007F5729">
        <w:instrText xml:space="preserve"> ADDIN ZOTERO_ITEM CSL_CITATION {"citationID":"FNPILbXm","properties":{"formattedCitation":"(6)","plainCitation":"(6)","noteIndex":0},"citationItems":[{"id":341,"uris":["http://zotero.org/users/8619560/items/JP3SHPI5"],"itemData":{"id":341,"type":"book","abstract":"A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452D63" w:rsidRPr="00452D63">
        <w:t>(6)</w:t>
      </w:r>
      <w:r>
        <w:fldChar w:fldCharType="end"/>
      </w:r>
      <w:r>
        <w:t xml:space="preserve"> </w:t>
      </w:r>
      <w:r>
        <w:fldChar w:fldCharType="begin"/>
      </w:r>
      <w:r w:rsidR="007F5729">
        <w:instrText xml:space="preserve"> ADDIN ZOTERO_ITEM CSL_CITATION {"citationID":"XQoK4onf","properties":{"formattedCitation":"(7)","plainCitation":"(7)","noteIndex":0},"citationItems":[{"id":342,"uris":["http://zotero.org/users/8619560/items/YMSP5A45"],"itemData":{"id":342,"type":"book","abstract":"Information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452D63" w:rsidRPr="00452D63">
        <w:t>(7)</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7F5729"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m:t>
                  </m:r>
                  <m:r>
                    <w:rPr>
                      <w:rFonts w:ascii="Cambria Math" w:eastAsia="Cambria Math" w:hAnsi="Cambria Math"/>
                      <w:szCs w:val="28"/>
                    </w:rPr>
                    <m:t xml:space="preserve">, </m:t>
                  </m:r>
                  <m:r>
                    <w:rPr>
                      <w:rFonts w:ascii="Cambria Math" w:eastAsia="Cambria Math" w:hAnsi="Cambria Math"/>
                      <w:szCs w:val="28"/>
                    </w:rPr>
                    <m:t>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m:t>
                  </m:r>
                  <m:r>
                    <w:rPr>
                      <w:rFonts w:ascii="Cambria Math" w:eastAsia="Cambria Math" w:hAnsi="Cambria Math"/>
                      <w:szCs w:val="28"/>
                    </w:rPr>
                    <m:t>=0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m:t>
                      </m:r>
                      <m:r>
                        <w:rPr>
                          <w:rFonts w:ascii="Cambria Math" w:eastAsia="Cambria Math" w:hAnsi="Cambria Math"/>
                          <w:szCs w:val="28"/>
                        </w:rPr>
                        <m:t>=0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m:t>
                              </m:r>
                              <m:r>
                                <w:rPr>
                                  <w:rFonts w:ascii="Cambria Math" w:eastAsia="Cambria Math" w:hAnsi="Cambria Math"/>
                                  <w:szCs w:val="28"/>
                                </w:rPr>
                                <m:t>∩</m:t>
                              </m:r>
                              <m:r>
                                <w:rPr>
                                  <w:rFonts w:ascii="Cambria Math" w:eastAsia="Cambria Math" w:hAnsi="Cambria Math"/>
                                  <w:szCs w:val="28"/>
                                </w:rPr>
                                <m:t>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m:t>
                              </m:r>
                              <m:r>
                                <w:rPr>
                                  <w:rFonts w:ascii="Cambria Math" w:eastAsia="Cambria Math" w:hAnsi="Cambria Math"/>
                                  <w:szCs w:val="28"/>
                                </w:rPr>
                                <m:t>∩</m:t>
                              </m:r>
                              <m:r>
                                <w:rPr>
                                  <w:rFonts w:ascii="Cambria Math" w:eastAsia="Cambria Math" w:hAnsi="Cambria Math"/>
                                  <w:szCs w:val="28"/>
                                </w:rPr>
                                <m:t>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7F5729"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AMI</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m:t>
                      </m:r>
                      <m:r>
                        <w:rPr>
                          <w:rFonts w:ascii="Cambria Math" w:eastAsia="Cambria Math" w:hAnsi="Cambria Math"/>
                          <w:szCs w:val="28"/>
                        </w:rPr>
                        <m:t xml:space="preserve">, </m:t>
                      </m:r>
                      <m:r>
                        <w:rPr>
                          <w:rFonts w:ascii="Cambria Math" w:eastAsia="Cambria Math" w:hAnsi="Cambria Math"/>
                          <w:szCs w:val="28"/>
                        </w:rPr>
                        <m:t>V</m:t>
                      </m:r>
                    </m:e>
                  </m:d>
                  <m:r>
                    <w:rPr>
                      <w:rFonts w:ascii="Cambria Math" w:eastAsia="Cambria Math" w:hAnsi="Cambria Math"/>
                      <w:szCs w:val="28"/>
                    </w:rPr>
                    <m:t>-</m:t>
                  </m:r>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m:t>
                          </m:r>
                          <m:r>
                            <w:rPr>
                              <w:rFonts w:ascii="Cambria Math" w:eastAsia="Cambria Math" w:hAnsi="Cambria Math"/>
                              <w:szCs w:val="28"/>
                            </w:rPr>
                            <m:t>,</m:t>
                          </m:r>
                          <m:r>
                            <w:rPr>
                              <w:rFonts w:ascii="Cambria Math" w:eastAsia="Cambria Math" w:hAnsi="Cambria Math"/>
                              <w:szCs w:val="28"/>
                            </w:rPr>
                            <m:t>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m:t>
                      </m:r>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m:t>
                  </m:r>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m:t>
                          </m:r>
                          <m:r>
                            <w:rPr>
                              <w:rFonts w:ascii="Cambria Math" w:eastAsia="Cambria Math" w:hAnsi="Cambria Math"/>
                              <w:szCs w:val="28"/>
                            </w:rPr>
                            <m:t>,</m:t>
                          </m:r>
                          <m:r>
                            <w:rPr>
                              <w:rFonts w:ascii="Cambria Math" w:eastAsia="Cambria Math" w:hAnsi="Cambria Math"/>
                              <w:szCs w:val="28"/>
                            </w:rPr>
                            <m:t>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4BE5D2FC" w:rsidR="00C6230B" w:rsidRDefault="00C6230B" w:rsidP="00C6230B">
      <w:pPr>
        <w:spacing w:line="240" w:lineRule="auto"/>
      </w:pPr>
      <w:r>
        <w:t xml:space="preserve">Purity </w:t>
      </w:r>
      <w:r>
        <w:fldChar w:fldCharType="begin"/>
      </w:r>
      <w:r w:rsidR="007F5729">
        <w:instrText xml:space="preserve"> ADDIN ZOTERO_ITEM CSL_CITATION {"citationID":"B4gSq6oI","properties":{"formattedCitation":"(8,9)","plainCitation":"(8,9)","noteIndex":0},"citationItems":[{"id":322,"uris":["http://zotero.org/users/8619560/items/DQNZPJ8V"],"itemData":{"id":322,"type":"book","edition":"Illustrated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(8,9)</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7F5729"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proofErr w:type="spellStart"/>
      <w:r w:rsidR="00C6230B">
        <w:rPr>
          <w:i/>
        </w:rPr>
        <w:t>i</w:t>
      </w:r>
      <w:proofErr w:type="spellEnd"/>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w:t>
      </w:r>
      <w:proofErr w:type="spellStart"/>
      <w:r>
        <w:t>clusterings</w:t>
      </w:r>
      <w:proofErr w:type="spellEnd"/>
      <w:r>
        <w:t xml:space="preserve"> in which clusters do not respect these criteria can receive lower scores. Internal metrics were used with the ground truth labels to 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2D4DAC53" w:rsidR="005C27D4" w:rsidRDefault="45AF036D" w:rsidP="2452C7FA">
      <w:pPr>
        <w:spacing w:after="0"/>
      </w:pPr>
      <w:r>
        <w:t>DBS (68–70) 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7F5729"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m:t>
                  </m:r>
                  <m:r>
                    <w:rPr>
                      <w:rFonts w:ascii="Cambria Math" w:eastAsia="Cambria Math" w:hAnsi="Cambria Math"/>
                      <w:szCs w:val="28"/>
                    </w:rPr>
                    <m:t>,</m:t>
                  </m:r>
                  <m:r>
                    <w:rPr>
                      <w:rFonts w:ascii="Cambria Math" w:eastAsia="Cambria Math" w:hAnsi="Cambria Math"/>
                      <w:szCs w:val="28"/>
                    </w:rPr>
                    <m:t>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m:t>
                      </m:r>
                      <m:r>
                        <w:rPr>
                          <w:rFonts w:ascii="Cambria Math" w:eastAsia="Cambria Math" w:hAnsi="Cambria Math"/>
                          <w:szCs w:val="28"/>
                        </w:rPr>
                        <m:t>,</m:t>
                      </m:r>
                      <m:r>
                        <w:rPr>
                          <w:rFonts w:ascii="Cambria Math" w:eastAsia="Cambria Math" w:hAnsi="Cambria Math"/>
                          <w:szCs w:val="28"/>
                        </w:rPr>
                        <m:t>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7F5729"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DBS</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m:t>
                  </m:r>
                  <m:r>
                    <w:rPr>
                      <w:rFonts w:ascii="Cambria Math" w:eastAsia="Cambria Math" w:hAnsi="Cambria Math"/>
                      <w:szCs w:val="28"/>
                    </w:rPr>
                    <m:t>=1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m:t>
                      </m:r>
                      <m:r>
                        <w:rPr>
                          <w:rFonts w:ascii="Cambria Math" w:eastAsia="Palatino Linotype" w:hAnsi="Cambria Math"/>
                          <w:szCs w:val="28"/>
                        </w:rPr>
                        <m:t>,</m:t>
                      </m:r>
                      <m:r>
                        <w:rPr>
                          <w:rFonts w:ascii="Cambria Math" w:eastAsia="Palatino Linotype" w:hAnsi="Cambria Math"/>
                          <w:szCs w:val="28"/>
                        </w:rPr>
                        <m:t>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proofErr w:type="spellStart"/>
      <w:r w:rsidR="005C27D4" w:rsidRPr="005C27D4">
        <w:rPr>
          <w:i/>
        </w:rPr>
        <w:t>i</w:t>
      </w:r>
      <w:proofErr w:type="spellEnd"/>
      <w:r w:rsidR="005C27D4">
        <w:t xml:space="preserve"> and </w:t>
      </w:r>
      <w:r w:rsidR="005C27D4" w:rsidRPr="005C27D4">
        <w:rPr>
          <w:i/>
        </w:rPr>
        <w:t>j</w:t>
      </w:r>
      <w:r w:rsidR="005C27D4">
        <w:t>,</w:t>
      </w:r>
      <w:r w:rsidR="00FF44D9">
        <w:t xml:space="preserve"> </w:t>
      </w:r>
      <w:proofErr w:type="spellStart"/>
      <w:r w:rsidR="00FF44D9" w:rsidRPr="00CE63CB">
        <w:rPr>
          <w:i/>
          <w:iCs/>
        </w:rPr>
        <w:t>s</w:t>
      </w:r>
      <w:r w:rsidR="00FF44D9" w:rsidRPr="00CE63CB">
        <w:rPr>
          <w:i/>
          <w:iCs/>
          <w:vertAlign w:val="subscript"/>
        </w:rPr>
        <w:t>i</w:t>
      </w:r>
      <w:proofErr w:type="spellEnd"/>
      <w:r w:rsidR="00FF44D9">
        <w:t xml:space="preserve"> is the mean of all distances between the points of cluster </w:t>
      </w:r>
      <w:proofErr w:type="spellStart"/>
      <w:r w:rsidR="00FF44D9">
        <w:rPr>
          <w:i/>
          <w:iCs/>
        </w:rPr>
        <w:t>i</w:t>
      </w:r>
      <w:proofErr w:type="spellEnd"/>
      <w:r w:rsidR="00FF44D9">
        <w:t xml:space="preserve"> and its centroid, </w:t>
      </w:r>
      <w:proofErr w:type="spellStart"/>
      <w:r w:rsidR="00FF44D9" w:rsidRPr="00CE63CB">
        <w:rPr>
          <w:i/>
          <w:iCs/>
        </w:rPr>
        <w:t>d</w:t>
      </w:r>
      <w:r w:rsidR="00FF44D9" w:rsidRPr="00CE63CB">
        <w:rPr>
          <w:i/>
          <w:iCs/>
          <w:vertAlign w:val="subscript"/>
        </w:rPr>
        <w:t>i,j</w:t>
      </w:r>
      <w:proofErr w:type="spellEnd"/>
      <w:r w:rsidR="00FF44D9">
        <w:t xml:space="preserve"> is the distance between clusters </w:t>
      </w:r>
      <w:proofErr w:type="spellStart"/>
      <w:r w:rsidR="00FF44D9" w:rsidRPr="00CE63CB">
        <w:rPr>
          <w:i/>
          <w:iCs/>
        </w:rPr>
        <w:t>i</w:t>
      </w:r>
      <w:proofErr w:type="spellEnd"/>
      <w:r w:rsidR="00FF44D9">
        <w:t xml:space="preserve"> and </w:t>
      </w:r>
      <w:r w:rsidR="00FF44D9" w:rsidRPr="00CE63CB">
        <w:rPr>
          <w:i/>
          <w:iCs/>
        </w:rPr>
        <w:t>j</w:t>
      </w:r>
      <w:r w:rsidR="00FF44D9">
        <w:t xml:space="preserve"> given by their centroids, and </w:t>
      </w:r>
      <w:r w:rsidR="00FF44D9" w:rsidRPr="00CE63CB">
        <w:rPr>
          <w:i/>
          <w:iCs/>
        </w:rPr>
        <w:t>max(</w:t>
      </w:r>
      <w:proofErr w:type="spellStart"/>
      <w:r w:rsidR="00FF44D9" w:rsidRPr="00CE63CB">
        <w:rPr>
          <w:i/>
          <w:iCs/>
        </w:rPr>
        <w:t>R</w:t>
      </w:r>
      <w:r w:rsidR="00FF44D9" w:rsidRPr="00E17208">
        <w:rPr>
          <w:i/>
          <w:iCs/>
          <w:vertAlign w:val="subscript"/>
        </w:rPr>
        <w:t>i,j</w:t>
      </w:r>
      <w:proofErr w:type="spellEnd"/>
      <w:r w:rsidR="00FF44D9" w:rsidRPr="00CE63CB">
        <w:rPr>
          <w:i/>
          <w:iCs/>
        </w:rPr>
        <w:t>)</w:t>
      </w:r>
      <w:r w:rsidR="00FF44D9">
        <w:t xml:space="preserve"> is the maximum similarity of clusters </w:t>
      </w:r>
      <w:proofErr w:type="spellStart"/>
      <w:r w:rsidR="00FF44D9" w:rsidRPr="00CE63CB">
        <w:rPr>
          <w:i/>
          <w:iCs/>
        </w:rPr>
        <w:t>i</w:t>
      </w:r>
      <w:proofErr w:type="spellEnd"/>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40ADBD67" w:rsidR="00FF44D9" w:rsidRDefault="00FF44D9" w:rsidP="00FF44D9">
      <w:pPr>
        <w:spacing w:after="0"/>
      </w:pPr>
      <w:r w:rsidRPr="00C970C2">
        <w:t xml:space="preserve">CHS </w:t>
      </w:r>
      <w:r>
        <w:fldChar w:fldCharType="begin"/>
      </w:r>
      <w:r w:rsidR="007F5729">
        <w:instrText xml:space="preserve"> ADDIN ZOTERO_ITEM CSL_CITATION {"citationID":"lMOn2c2J","properties":{"formattedCitation":"(9,10)","plainCitation":"(9,10)","noteIndex":0},"citationItems":[{"id":"DiwFk8l0/PSowO0s8","uris":["http://zotero.org/users/8619560/items/WX4L3CE9"],"itemData":{"id":55,"type":"paper-conference","abstract":"We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(9,10)</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7F5729"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m:t>
                  </m:r>
                  <m:r>
                    <w:rPr>
                      <w:rFonts w:ascii="Cambria Math" w:eastAsia="Cambria Math" w:hAnsi="Cambria Math"/>
                      <w:szCs w:val="28"/>
                    </w:rPr>
                    <m:t>-</m:t>
                  </m:r>
                  <m:r>
                    <w:rPr>
                      <w:rFonts w:ascii="Cambria Math" w:eastAsia="Cambria Math" w:hAnsi="Cambria Math"/>
                      <w:szCs w:val="28"/>
                    </w:rPr>
                    <m:t>k</m:t>
                  </m:r>
                </m:num>
                <m:den>
                  <m:r>
                    <w:rPr>
                      <w:rFonts w:ascii="Cambria Math" w:eastAsia="Cambria Math" w:hAnsi="Cambria Math"/>
                      <w:szCs w:val="28"/>
                    </w:rPr>
                    <m:t>k</m:t>
                  </m:r>
                  <m:r>
                    <w:rPr>
                      <w:rFonts w:ascii="Cambria Math" w:eastAsia="Cambria Math" w:hAnsi="Cambria Math"/>
                      <w:szCs w:val="28"/>
                    </w:rPr>
                    <m:t>-</m:t>
                  </m:r>
                  <m:r>
                    <w:rPr>
                      <w:rFonts w:ascii="Cambria Math" w:eastAsia="Cambria Math" w:hAnsi="Cambria Math"/>
                      <w:szCs w:val="28"/>
                    </w:rPr>
                    <m:t>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proofErr w:type="spellStart"/>
      <w:proofErr w:type="gramStart"/>
      <w:r w:rsidRPr="00B4536C">
        <w:rPr>
          <w:i/>
          <w:iCs/>
        </w:rPr>
        <w:t>tr</w:t>
      </w:r>
      <w:proofErr w:type="spellEnd"/>
      <w:r w:rsidRPr="00B4536C">
        <w:rPr>
          <w:i/>
          <w:iCs/>
        </w:rPr>
        <w:t>(</w:t>
      </w:r>
      <w:proofErr w:type="gramEnd"/>
      <w:r w:rsidRPr="00B4536C">
        <w:rPr>
          <w:i/>
          <w:iCs/>
        </w:rPr>
        <w:t>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proofErr w:type="spellStart"/>
      <w:r w:rsidRPr="006E4BA9">
        <w:rPr>
          <w:i/>
          <w:iCs/>
        </w:rPr>
        <w:t>Wk</w:t>
      </w:r>
      <w:proofErr w:type="spellEnd"/>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6CDB3109" w:rsidR="00AA7488" w:rsidRDefault="00FF44D9" w:rsidP="00FF44D9">
      <w:pPr>
        <w:spacing w:after="0"/>
      </w:pPr>
      <w:r w:rsidRPr="00C970C2">
        <w:t xml:space="preserve">SS </w:t>
      </w:r>
      <w:r>
        <w:fldChar w:fldCharType="begin"/>
      </w:r>
      <w:r w:rsidR="007F5729">
        <w:instrText xml:space="preserve"> ADDIN ZOTERO_ITEM CSL_CITATION {"citationID":"VuRGLp8s","properties":{"formattedCitation":"(10,11)","plainCitation":"(10,11)","noteIndex":0},"citationItems":[{"id":151,"uris":["http://zotero.org/users/8619560/items/Z2YN978U"],"itemData":{"id":151,"type":"article-journal","abstract":"A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J."}],"issued":{"date-parts":[["1987",11,1]]}}},{"id":"DiwFk8l0/PSowO0s8","uris":["http://zotero.org/users/8619560/items/WX4L3CE9"],"itemData":{"id":55,"type":"paper-conference","abstract":"We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452D63" w:rsidRPr="00452D63">
        <w:t>(10,11)</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7F5729"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SS</m:t>
              </m:r>
              <m:r>
                <w:rPr>
                  <w:rFonts w:ascii="Cambria Math" w:eastAsia="Cambria Math"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b</m:t>
                  </m:r>
                  <m:r>
                    <w:rPr>
                      <w:rFonts w:ascii="Cambria Math" w:eastAsia="Cambria Math" w:hAnsi="Cambria Math"/>
                      <w:szCs w:val="28"/>
                    </w:rPr>
                    <m:t>-</m:t>
                  </m:r>
                  <m:r>
                    <w:rPr>
                      <w:rFonts w:ascii="Cambria Math" w:eastAsia="Cambria Math" w:hAnsi="Cambria Math"/>
                      <w:szCs w:val="28"/>
                    </w:rPr>
                    <m:t>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m:t>
                          </m:r>
                          <m:r>
                            <w:rPr>
                              <w:rFonts w:ascii="Cambria Math" w:eastAsia="Cambria Math" w:hAnsi="Cambria Math"/>
                              <w:szCs w:val="28"/>
                            </w:rPr>
                            <m:t>,</m:t>
                          </m:r>
                          <m:r>
                            <w:rPr>
                              <w:rFonts w:ascii="Cambria Math" w:eastAsia="Cambria Math" w:hAnsi="Cambria Math"/>
                              <w:szCs w:val="28"/>
                            </w:rPr>
                            <m:t>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proofErr w:type="gramStart"/>
      <w:r w:rsidR="00FF44D9" w:rsidRPr="00CE63CB">
        <w:rPr>
          <w:i/>
          <w:iCs/>
          <w:szCs w:val="28"/>
        </w:rPr>
        <w:t>a</w:t>
      </w:r>
      <w:r w:rsidR="00FF44D9">
        <w:rPr>
          <w:szCs w:val="28"/>
        </w:rPr>
        <w:t xml:space="preserve"> </w:t>
      </w:r>
      <w:r w:rsidR="001A5B87">
        <w:rPr>
          <w:szCs w:val="28"/>
        </w:rPr>
        <w:t>is</w:t>
      </w:r>
      <w:proofErr w:type="gramEnd"/>
      <w:r w:rsidR="001A5B87">
        <w:rPr>
          <w:szCs w:val="28"/>
        </w:rPr>
        <w:t xml:space="preserve"> </w:t>
      </w:r>
      <w:r w:rsidR="00FF44D9">
        <w:rPr>
          <w:szCs w:val="28"/>
        </w:rPr>
        <w:t xml:space="preserve">the </w:t>
      </w:r>
      <w:r w:rsidR="000D7544" w:rsidRPr="00C970C2">
        <w:t xml:space="preserve">mean </w:t>
      </w:r>
      <w:r w:rsidR="00FF44D9">
        <w:rPr>
          <w:szCs w:val="28"/>
        </w:rPr>
        <w:t xml:space="preserve">of all distances between a point in cluster </w:t>
      </w:r>
      <w:proofErr w:type="spellStart"/>
      <w:r w:rsidR="00FF44D9" w:rsidRPr="00CE63CB">
        <w:rPr>
          <w:i/>
          <w:iCs/>
          <w:szCs w:val="28"/>
        </w:rPr>
        <w:t>i</w:t>
      </w:r>
      <w:proofErr w:type="spellEnd"/>
      <w:r w:rsidR="00FF44D9">
        <w:rPr>
          <w:szCs w:val="28"/>
        </w:rPr>
        <w:t xml:space="preserve"> and all other points in the same cluster. </w:t>
      </w:r>
    </w:p>
    <w:p w14:paraId="0417F67C" w14:textId="2BE62DFB" w:rsidR="00284D80" w:rsidRDefault="00284D80" w:rsidP="00FF30DF"/>
    <w:p w14:paraId="5005ED11" w14:textId="464965B7" w:rsidR="00284D80" w:rsidRPr="00284D80" w:rsidRDefault="00686F53" w:rsidP="00284D80">
      <w:pPr>
        <w:pStyle w:val="Heading2"/>
      </w:pPr>
      <w:r>
        <w:rPr>
          <w:rStyle w:val="Heading2Char"/>
        </w:rPr>
        <w:t>Synthetic d</w:t>
      </w:r>
      <w:r w:rsidR="00284D80" w:rsidRPr="2452C7FA">
        <w:rPr>
          <w:rStyle w:val="Heading2Char"/>
        </w:rPr>
        <w:t>ata</w:t>
      </w:r>
      <w:r w:rsidR="00095BAC">
        <w:t xml:space="preserve"> </w:t>
      </w:r>
    </w:p>
    <w:p w14:paraId="680CAF57" w14:textId="393DDFE3" w:rsidR="0DEE628E" w:rsidRDefault="0DEE628E" w:rsidP="2452C7FA">
      <w:pPr>
        <w:spacing w:after="0"/>
      </w:pPr>
      <w:r w:rsidRPr="2452C7FA">
        <w:rPr>
          <w:color w:val="0E101A"/>
        </w:rPr>
        <w:t xml:space="preserve">Ninety-five synthetic datasets (16), referred to as simulations (by the authors), were used in the analyses presented in this work. These datasets (16) 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0874938" w:rsidR="0DEE628E" w:rsidRDefault="0DEE628E" w:rsidP="2452C7FA">
      <w:pPr>
        <w:spacing w:after="0"/>
      </w:pPr>
      <w:r w:rsidRPr="2452C7FA">
        <w:rPr>
          <w:color w:val="0E101A"/>
        </w:rPr>
        <w:t xml:space="preserve">Initially, the spike waveforms comprised 316 samples at a 96 kHz sampling frequency. However, the datasets were </w:t>
      </w:r>
      <w:proofErr w:type="spellStart"/>
      <w:r w:rsidRPr="2452C7FA">
        <w:rPr>
          <w:color w:val="0E101A"/>
        </w:rPr>
        <w:t>downsampled</w:t>
      </w:r>
      <w:proofErr w:type="spellEnd"/>
      <w:r w:rsidRPr="2452C7FA">
        <w:rPr>
          <w:color w:val="0E101A"/>
        </w:rPr>
        <w:t xml:space="preserve"> to 24 kHz, yielding 79 samples per spike. Each of these datasets consists of a varying number of 2 to 20 single unit clusters and a multi-unit cluster. The single-unit clusters lie within 0 and 50μm of the electrode, their amplitude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w:t>
      </w:r>
      <w:proofErr w:type="spellStart"/>
      <w:r w:rsidRPr="2452C7FA">
        <w:rPr>
          <w:rFonts w:eastAsia="Times New Roman" w:cs="Times New Roman"/>
          <w:color w:val="0E101A"/>
          <w:lang w:val="en-US"/>
        </w:rPr>
        <w:t>visualise</w:t>
      </w:r>
      <w:proofErr w:type="spellEnd"/>
      <w:r w:rsidRPr="2452C7FA">
        <w:rPr>
          <w:rFonts w:eastAsia="Times New Roman" w:cs="Times New Roman"/>
          <w:color w:val="0E101A"/>
          <w:lang w:val="en-US"/>
        </w:rPr>
        <w:t xml:space="preserv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lastRenderedPageBreak/>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w:t>
      </w:r>
      <w:proofErr w:type="spellStart"/>
      <w:r w:rsidRPr="2452C7FA">
        <w:rPr>
          <w:color w:val="0E101A"/>
        </w:rPr>
        <w:t>analysed</w:t>
      </w:r>
      <w:proofErr w:type="spellEnd"/>
      <w:r w:rsidRPr="2452C7FA">
        <w:rPr>
          <w:color w:val="0E101A"/>
        </w:rPr>
        <w:t xml:space="preserve">.  </w:t>
      </w:r>
    </w:p>
    <w:p w14:paraId="241A602B" w14:textId="70B271E3" w:rsidR="2452C7FA" w:rsidRDefault="2452C7FA" w:rsidP="2452C7FA">
      <w:pPr>
        <w:tabs>
          <w:tab w:val="left" w:pos="216"/>
        </w:tabs>
        <w:spacing w:after="0"/>
      </w:pPr>
    </w:p>
    <w:p w14:paraId="0B0A05DC" w14:textId="4F14A8E6" w:rsidR="00284D80" w:rsidRPr="00C970C2" w:rsidRDefault="007457EB"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3pt;height:5in;mso-width-percent:0;mso-height-percent:0;mso-width-percent:0;mso-height-percent:0">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w:t>
      </w:r>
      <w:proofErr w:type="spellStart"/>
      <w:r w:rsidR="00946FAC">
        <w:rPr>
          <w:rFonts w:ascii="Times New Roman" w:eastAsia="Palatino Linotype" w:hAnsi="Times New Roman"/>
        </w:rPr>
        <w:t>separability</w:t>
      </w:r>
      <w:proofErr w:type="spellEnd"/>
      <w:r w:rsidRPr="00C970C2">
        <w:rPr>
          <w:rFonts w:ascii="Times New Roman" w:eastAsia="Palatino Linotype" w:hAnsi="Times New Roman"/>
        </w:rPr>
        <w:t>.</w:t>
      </w:r>
    </w:p>
    <w:p w14:paraId="7D28F121" w14:textId="6815AE45" w:rsidR="00F92E06" w:rsidRDefault="00F92E06" w:rsidP="00F92E06">
      <w:pPr>
        <w:pStyle w:val="Heading3"/>
      </w:pPr>
      <w:r>
        <w:rPr>
          <w:rStyle w:val="Heading3Char"/>
        </w:rPr>
        <w:t>Data preprocessing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7F5729"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m:t>
                  </m:r>
                  <m:r>
                    <w:rPr>
                      <w:rFonts w:ascii="Cambria Math" w:hAnsi="Cambria Math"/>
                    </w:rPr>
                    <m:t>_</m:t>
                  </m:r>
                  <m:r>
                    <w:rPr>
                      <w:rFonts w:ascii="Cambria Math" w:hAnsi="Cambria Math"/>
                    </w:rPr>
                    <m:t>start</m:t>
                  </m:r>
                </m:e>
                <m:sub>
                  <m:r>
                    <w:rPr>
                      <w:rFonts w:ascii="Cambria Math" w:hAnsi="Cambria Math"/>
                    </w:rPr>
                    <m:t>spike</m:t>
                  </m:r>
                </m:sub>
              </m:sSub>
              <m:r>
                <w:rPr>
                  <w:rFonts w:ascii="Cambria Math" w:hAnsi="Cambria Math"/>
                </w:rPr>
                <m:t xml:space="preserve">= </m:t>
              </m:r>
              <m:r>
                <w:rPr>
                  <w:rFonts w:ascii="Cambria Math" w:hAnsi="Cambria Math"/>
                </w:rPr>
                <m:t>old</m:t>
              </m:r>
              <m:sSub>
                <m:sSubPr>
                  <m:ctrlPr>
                    <w:rPr>
                      <w:rFonts w:ascii="Cambria Math" w:hAnsi="Cambria Math"/>
                      <w:i/>
                    </w:rPr>
                  </m:ctrlPr>
                </m:sSubPr>
                <m:e>
                  <m:r>
                    <w:rPr>
                      <w:rFonts w:ascii="Cambria Math" w:hAnsi="Cambria Math"/>
                    </w:rPr>
                    <m:t>_</m:t>
                  </m:r>
                  <m:r>
                    <w:rPr>
                      <w:rFonts w:ascii="Cambria Math" w:hAnsi="Cambria Math"/>
                    </w:rPr>
                    <m:t>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m:t>
                  </m:r>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070FEC47" w:rsidR="00FF44D9" w:rsidRPr="00C970C2" w:rsidRDefault="004D4CBC" w:rsidP="00FF44D9">
      <w:pPr>
        <w:tabs>
          <w:tab w:val="left" w:pos="216"/>
        </w:tabs>
        <w:spacing w:after="0"/>
      </w:pPr>
      <w:r>
        <w:t xml:space="preserve">Here, </w:t>
      </w:r>
      <w:proofErr w:type="spellStart"/>
      <w:r>
        <w:rPr>
          <w:i/>
          <w:iCs/>
        </w:rPr>
        <w:t>old</w:t>
      </w:r>
      <w:r w:rsidR="00FF44D9" w:rsidRPr="00C970C2">
        <w:rPr>
          <w:i/>
          <w:iCs/>
        </w:rPr>
        <w:t>_start</w:t>
      </w:r>
      <w:proofErr w:type="spellEnd"/>
      <w:r w:rsidR="00FF44D9" w:rsidRPr="00C970C2">
        <w:t xml:space="preserve"> and </w:t>
      </w:r>
      <w:proofErr w:type="spellStart"/>
      <w:r>
        <w:rPr>
          <w:i/>
          <w:iCs/>
        </w:rPr>
        <w:t>start</w:t>
      </w:r>
      <w:r w:rsidR="00FF44D9" w:rsidRPr="00C970C2">
        <w:rPr>
          <w:i/>
          <w:iCs/>
        </w:rPr>
        <w:t>_start</w:t>
      </w:r>
      <w:proofErr w:type="spellEnd"/>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7F5729">
        <w:instrText xml:space="preserve"> ADDIN ZOTERO_ITEM CSL_CITATION {"citationID":"OLes9rht","properties":{"formattedCitation":"(12)","plainCitation":"(12)","noteIndex":0},"citationItems":[{"id":348,"uris":["http://zotero.org/users/8619560/items/DU8Z3RC9"],"itemData":{"id":348,"type":"article-journal","abstract":"Three-dimensional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452D63" w:rsidRPr="00452D63">
        <w:t>(12)</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820B6F2" w:rsidR="00FF44D9" w:rsidRPr="00AA3315" w:rsidRDefault="00AC0A32" w:rsidP="00AA3315">
      <w:pPr>
        <w:pStyle w:val="Heading2"/>
      </w:pPr>
      <w:r>
        <w:rPr>
          <w:rStyle w:val="Heading2Char"/>
        </w:rPr>
        <w:lastRenderedPageBreak/>
        <w:t>Real d</w:t>
      </w:r>
      <w:r w:rsidRPr="2452C7FA">
        <w:rPr>
          <w:rStyle w:val="Heading2Char"/>
        </w:rPr>
        <w:t>ata</w:t>
      </w:r>
      <w:r>
        <w:t xml:space="preserve"> </w:t>
      </w:r>
    </w:p>
    <w:p w14:paraId="7BB8C3F4" w14:textId="250FA374" w:rsidR="00AA3315" w:rsidRDefault="00AA3315" w:rsidP="00AA3315">
      <w:pPr>
        <w:tabs>
          <w:tab w:val="left" w:pos="216"/>
        </w:tabs>
        <w:spacing w:after="0"/>
      </w:pPr>
      <w:r>
        <w:t xml:space="preserve">The spe‑1 dataset </w:t>
      </w:r>
      <w:r w:rsidR="00452D63">
        <w:fldChar w:fldCharType="begin"/>
      </w:r>
      <w:r w:rsidR="007F5729">
        <w:instrText xml:space="preserve"> ADDIN ZOTERO_ITEM CSL_CITATION {"citationID":"UVcOluvK","properties":{"formattedCitation":"(13,14)","plainCitation":"(13,14)","noteIndex":0},"citationItems":[{"id":1282,"uris":["http://zotero.org/users/8619560/items/2DX7C9DT"],"itemData":{"id":1282,"type":"article","abstract":"We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452D63">
        <w:fldChar w:fldCharType="separate"/>
      </w:r>
      <w:r w:rsidR="00452D63" w:rsidRPr="00452D63">
        <w:t>(13,14)</w:t>
      </w:r>
      <w:r w:rsidR="00452D63">
        <w:fldChar w:fldCharType="end"/>
      </w:r>
      <w:r w:rsidR="00452D63">
        <w:t xml:space="preserve"> </w:t>
      </w:r>
      <w:r>
        <w:t xml:space="preserve">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01820E7" w14:textId="77777777" w:rsidR="00AA3315" w:rsidRDefault="00AA3315" w:rsidP="00AA3315">
      <w:pPr>
        <w:tabs>
          <w:tab w:val="left" w:pos="216"/>
        </w:tabs>
        <w:spacing w:after="0"/>
      </w:pPr>
    </w:p>
    <w:p w14:paraId="3239C79C" w14:textId="7ECEEA5E" w:rsidR="00452D63" w:rsidRDefault="00E34FB7" w:rsidP="00AA3315">
      <w:pPr>
        <w:tabs>
          <w:tab w:val="left" w:pos="216"/>
        </w:tabs>
        <w:spacing w:after="0"/>
      </w:pPr>
      <w:r>
        <w:t xml:space="preserve">Two datasets were chosen from the 43 available, specifically c28 and c37. </w:t>
      </w:r>
      <w:r w:rsidR="00452D63">
        <w:t xml:space="preserve">The raw </w:t>
      </w:r>
      <w:r>
        <w:t>recordings</w:t>
      </w:r>
      <w:r w:rsidR="00452D63">
        <w:t xml:space="preserve"> were band-pass filtered in the 300-7000 Hz range and the spikes were extracted using the traditional amplitude </w:t>
      </w:r>
      <w:proofErr w:type="spellStart"/>
      <w:r w:rsidR="00452D63">
        <w:t>thresholding</w:t>
      </w:r>
      <w:proofErr w:type="spellEnd"/>
      <w:r w:rsidR="00452D63">
        <w:t xml:space="preserve"> of the standard deviation of the filtered signal multiplied by a factor of 4. </w:t>
      </w:r>
    </w:p>
    <w:p w14:paraId="1907D636" w14:textId="77777777" w:rsidR="00AA3315" w:rsidRDefault="00AA3315" w:rsidP="00AA3315">
      <w:pPr>
        <w:tabs>
          <w:tab w:val="left" w:pos="216"/>
        </w:tabs>
        <w:spacing w:after="0"/>
      </w:pP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04829AED" w:rsidR="00284D80" w:rsidRPr="00CE63CB" w:rsidRDefault="00284D80" w:rsidP="00284D80">
      <w:pPr>
        <w:pStyle w:val="Heading2"/>
        <w:rPr>
          <w:rFonts w:cs="Times New Roman"/>
        </w:rPr>
      </w:pPr>
      <w:r w:rsidRPr="2452C7FA">
        <w:rPr>
          <w:rStyle w:val="Heading2Char"/>
        </w:rPr>
        <w:t>Performance evaluation</w:t>
      </w:r>
      <w:r w:rsidR="00B43E42">
        <w:rPr>
          <w:rStyle w:val="Heading2Char"/>
        </w:rPr>
        <w:t xml:space="preserve"> of individual synthetic datasets</w:t>
      </w:r>
    </w:p>
    <w:p w14:paraId="61453B99" w14:textId="1E4DFA15" w:rsidR="59F91A0C" w:rsidRDefault="59F91A0C">
      <w:r>
        <w:t xml:space="preserve">The analysis starts with the four selected datasets (16). 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w:t>
      </w:r>
      <w:r>
        <w:lastRenderedPageBreak/>
        <w:t xml:space="preserve">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t xml:space="preserve">Another great competitor for this dataset is UMAP which obtains high scores for all the metrics, this is confirmed through visual inspection, and the clusters are consistent with the true labels and are dense. UMAP, </w:t>
      </w:r>
      <w:proofErr w:type="spellStart"/>
      <w:r>
        <w:t>Trimap</w:t>
      </w:r>
      <w:proofErr w:type="spellEnd"/>
      <w:r>
        <w:t xml:space="preserve">, PHATE and t-SNE have the same tendency to split the true red cluster into two </w:t>
      </w:r>
      <w:proofErr w:type="spellStart"/>
      <w:r>
        <w:t>subclusters</w:t>
      </w:r>
      <w:proofErr w:type="spellEnd"/>
      <w:r>
        <w:t xml:space="preserve">, this tendency may be due to the different spike shapes found in the multi-unit red cluster.  </w:t>
      </w:r>
    </w:p>
    <w:p w14:paraId="43FF1210" w14:textId="23D376BF" w:rsidR="59F91A0C" w:rsidRDefault="59F91A0C" w:rsidP="2452C7FA">
      <w:r>
        <w:t xml:space="preserve">The other non-linear manifold approaches perform similarly to linear approaches. </w:t>
      </w:r>
      <w:proofErr w:type="spellStart"/>
      <w:r>
        <w:t>Isomap</w:t>
      </w:r>
      <w:proofErr w:type="spellEnd"/>
      <w:r>
        <w:t xml:space="preserve"> separates the clusters similarly to linear approaches, yet it segments the blue cluster, while Spectral embedding seems to cut off the embedding space on the multi-unit red cluster.  </w:t>
      </w:r>
    </w:p>
    <w:p w14:paraId="4CE59BF9" w14:textId="0E231E30"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p>
    <w:tbl>
      <w:tblPr>
        <w:tblStyle w:val="GridTable1Light"/>
        <w:tblW w:w="7671" w:type="dxa"/>
        <w:tblLook w:val="04A0" w:firstRow="1" w:lastRow="0" w:firstColumn="1" w:lastColumn="0" w:noHBand="0" w:noVBand="1"/>
      </w:tblPr>
      <w:tblGrid>
        <w:gridCol w:w="1817"/>
        <w:gridCol w:w="960"/>
        <w:gridCol w:w="960"/>
        <w:gridCol w:w="960"/>
        <w:gridCol w:w="960"/>
        <w:gridCol w:w="113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Isomap</w:t>
            </w:r>
            <w:proofErr w:type="spellEnd"/>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proofErr w:type="spellStart"/>
            <w:r w:rsidRPr="00C30F31">
              <w:rPr>
                <w:rFonts w:ascii="Calibri" w:hAnsi="Calibri" w:cs="Calibri"/>
                <w:color w:val="000000"/>
                <w:sz w:val="22"/>
                <w:szCs w:val="22"/>
                <w:lang w:eastAsia="en-US"/>
              </w:rPr>
              <w:t>Trimap</w:t>
            </w:r>
            <w:proofErr w:type="spellEnd"/>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lang w:eastAsia="en-US"/>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 xml:space="preserve">Feature extraction methods on the Sim53 dataset. Colors represent the ground truth labels such that the amount of </w:t>
      </w:r>
      <w:proofErr w:type="spellStart"/>
      <w:r w:rsidR="00EA1A24">
        <w:t>separability</w:t>
      </w:r>
      <w:proofErr w:type="spellEnd"/>
      <w:r w:rsidR="00EA1A24">
        <w:t xml:space="preserve"> offered is viewable.</w:t>
      </w:r>
    </w:p>
    <w:p w14:paraId="27AA2D31" w14:textId="758C8FE8" w:rsidR="00EA11BD" w:rsidRDefault="00EA11BD" w:rsidP="00C71B32"/>
    <w:p w14:paraId="0AB98F81" w14:textId="0B65B1D8" w:rsidR="4F1BBEE0" w:rsidRDefault="4F1BBEE0">
      <w:r>
        <w:t xml:space="preserve">Table 3 shows a similar trend to the previous dataset when </w:t>
      </w:r>
      <w:proofErr w:type="spellStart"/>
      <w:r>
        <w:t>analysing</w:t>
      </w:r>
      <w:proofErr w:type="spellEnd"/>
      <w:r>
        <w:t xml:space="preserve"> the performance of the feature extraction methods on Sim81, which contains 9 clusters, where Diffusion Map and UMAP have very high performance. By visual inspection in Fig 4, it can be seen that Diffusion Map creates extremely dense clusters (most </w:t>
      </w:r>
      <w:proofErr w:type="spellStart"/>
      <w:r>
        <w:t>embeddings</w:t>
      </w:r>
      <w:proofErr w:type="spellEnd"/>
      <w:r>
        <w:t xml:space="preserve">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w:t>
      </w:r>
      <w:proofErr w:type="spellStart"/>
      <w:r>
        <w:t>visualising</w:t>
      </w:r>
      <w:proofErr w:type="spellEnd"/>
      <w:r>
        <w:t xml:space="preserve"> the embedding spaces provided by these methods in Fig 4, it seems that most </w:t>
      </w:r>
      <w:proofErr w:type="spellStart"/>
      <w:r>
        <w:t>embeddings</w:t>
      </w:r>
      <w:proofErr w:type="spellEnd"/>
      <w:r>
        <w:t xml:space="preserve"> have one of the features mostly unused for discrimination (x-axis). Moreover, t-SNE, PHATE, and </w:t>
      </w:r>
      <w:proofErr w:type="spellStart"/>
      <w:r>
        <w:t>TriMap</w:t>
      </w:r>
      <w:proofErr w:type="spellEnd"/>
      <w:r>
        <w:t xml:space="preserve"> obtain similar results to those of UMAP, by visual inspection, exactly the same clusters (green and beige) overlap in all the </w:t>
      </w:r>
      <w:proofErr w:type="spellStart"/>
      <w:r>
        <w:t>embeddings</w:t>
      </w:r>
      <w:proofErr w:type="spellEnd"/>
      <w:r>
        <w:t xml:space="preserve">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w:t>
      </w:r>
      <w:proofErr w:type="spellStart"/>
      <w:r>
        <w:t>embeddings</w:t>
      </w:r>
      <w:proofErr w:type="spellEnd"/>
      <w:r>
        <w:t xml:space="preserve">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w:t>
      </w:r>
      <w:proofErr w:type="spellStart"/>
      <w:r>
        <w:t>embeddings</w:t>
      </w:r>
      <w:proofErr w:type="spellEnd"/>
      <w:r>
        <w:t xml:space="preserve">. The AE is able to create a separable space that is similar to those obtained by the best non-linear manifold approaches, yet the clusters are slightly more dispersed.  </w:t>
      </w:r>
    </w:p>
    <w:p w14:paraId="4FACA9BE" w14:textId="7449BE8C" w:rsidR="00C30F31" w:rsidRDefault="00EA11BD" w:rsidP="00C71B32">
      <w:r>
        <w:t xml:space="preserve">Table </w:t>
      </w:r>
      <w:r w:rsidR="00AD7440">
        <w:t>3</w:t>
      </w:r>
      <w:r>
        <w:t xml:space="preserve"> – Comparison of feature extraction methods on Sim81 (containing 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lang w:eastAsia="en-US"/>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 xml:space="preserve">Feature extraction methods on the Sim81 dataset. Colors represent the ground truth labels such that the amount of </w:t>
      </w:r>
      <w:proofErr w:type="spellStart"/>
      <w:r w:rsidR="00EA1A24">
        <w:t>separability</w:t>
      </w:r>
      <w:proofErr w:type="spellEnd"/>
      <w:r w:rsidR="00EA1A24">
        <w:t xml:space="preserve">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w:t>
      </w:r>
      <w:proofErr w:type="spellStart"/>
      <w:r>
        <w:t>embeddings</w:t>
      </w:r>
      <w:proofErr w:type="spellEnd"/>
      <w:r>
        <w:t xml:space="preserve">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w:t>
      </w:r>
      <w:proofErr w:type="spellStart"/>
      <w:r>
        <w:t>favour</w:t>
      </w:r>
      <w:proofErr w:type="spellEnd"/>
      <w:r>
        <w:t xml:space="preserve"> the more complex models, specifically PHATE, UMAP, and </w:t>
      </w:r>
      <w:proofErr w:type="spellStart"/>
      <w:r>
        <w:t>TriMap</w:t>
      </w:r>
      <w:proofErr w:type="spellEnd"/>
      <w:r>
        <w:t xml:space="preserve">,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C1FFA05" w:rsidR="00EA11BD" w:rsidRDefault="00EA11BD" w:rsidP="00EA11BD">
      <w:r>
        <w:t xml:space="preserve">Table </w:t>
      </w:r>
      <w:r w:rsidR="00EF6F83">
        <w:t>4</w:t>
      </w:r>
      <w:r>
        <w:t xml:space="preserve"> – Comparison of feature extraction methods on Sim67 (containing 14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lang w:eastAsia="en-US"/>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 xml:space="preserve">Fig 5 – Feature extraction methods on the Sim67 dataset. Colors represent the ground truth labels such that the amount of </w:t>
      </w:r>
      <w:proofErr w:type="spellStart"/>
      <w:r>
        <w:t>separability</w:t>
      </w:r>
      <w:proofErr w:type="spellEnd"/>
      <w:r>
        <w:t xml:space="preserve">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w:t>
      </w:r>
      <w:proofErr w:type="spellStart"/>
      <w:r w:rsidR="005E39F8">
        <w:t>embeddings</w:t>
      </w:r>
      <w:proofErr w:type="spellEnd"/>
      <w:r w:rsidR="005E39F8">
        <w:t xml:space="preserve"> space obtained by these algorithms offer almost no separable clusters as they tend to be lines or pinpoints. </w:t>
      </w:r>
    </w:p>
    <w:p w14:paraId="715C3AE2" w14:textId="11B20E62" w:rsidR="00AF1A71" w:rsidRDefault="000F37AD" w:rsidP="00C71B32">
      <w:r>
        <w:t>T</w:t>
      </w:r>
      <w:r w:rsidR="00842B04">
        <w:t xml:space="preserve">he more complex algorithms such as t-SNE, PHATE, UMAP and </w:t>
      </w:r>
      <w:proofErr w:type="spellStart"/>
      <w:r w:rsidR="00842B04">
        <w:t>TriMap</w:t>
      </w:r>
      <w:proofErr w:type="spellEnd"/>
      <w:r w:rsidR="00842B04">
        <w:t xml:space="preserve"> thrive when the complexity is increased indicated by the high scores obtained</w:t>
      </w:r>
      <w:r w:rsidR="007928DC">
        <w:t>. This is confirmed through the visual inspection shown in Fig 6, where the clusters are dense and spherically shaped.</w:t>
      </w:r>
      <w:r w:rsidR="00150B53">
        <w:t xml:space="preserve"> </w:t>
      </w:r>
      <w:proofErr w:type="spellStart"/>
      <w:r w:rsidR="00F27055">
        <w:t>Isomap</w:t>
      </w:r>
      <w:proofErr w:type="spellEnd"/>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01C760B8" w:rsidR="00EA11BD" w:rsidRDefault="00EA11BD" w:rsidP="00EA11BD">
      <w:r>
        <w:t xml:space="preserve">Table </w:t>
      </w:r>
      <w:r w:rsidR="00E96507">
        <w:t>5</w:t>
      </w:r>
      <w:r>
        <w:t xml:space="preserve"> – Comparison of feature extraction methods on Sim86 (containing 19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Isomap</w:t>
            </w:r>
            <w:proofErr w:type="spellEnd"/>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proofErr w:type="spellStart"/>
            <w:r w:rsidRPr="00750F43">
              <w:rPr>
                <w:rFonts w:ascii="Calibri" w:hAnsi="Calibri" w:cs="Calibri"/>
                <w:color w:val="000000"/>
                <w:sz w:val="22"/>
                <w:szCs w:val="22"/>
                <w:lang w:eastAsia="en-US"/>
              </w:rPr>
              <w:t>Trimap</w:t>
            </w:r>
            <w:proofErr w:type="spellEnd"/>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 xml:space="preserve">Fig 6 – Feature extraction methods on the Sim86 dataset. Colors represent the ground truth labels such that the amount of </w:t>
      </w:r>
      <w:proofErr w:type="spellStart"/>
      <w:r>
        <w:t>separability</w:t>
      </w:r>
      <w:proofErr w:type="spellEnd"/>
      <w:r>
        <w:t xml:space="preserve"> offered is viewable.</w:t>
      </w:r>
    </w:p>
    <w:p w14:paraId="50CF9494" w14:textId="3695A83F" w:rsidR="00EA1A24" w:rsidRDefault="00EA1A24" w:rsidP="00C71B32"/>
    <w:p w14:paraId="4BB62D7E" w14:textId="77777777" w:rsidR="00EA1A24" w:rsidRDefault="00EA1A24" w:rsidP="00C71B32"/>
    <w:p w14:paraId="5AA6440A" w14:textId="4642BD17" w:rsidR="00CB0B2F" w:rsidRDefault="00CB0B2F" w:rsidP="00CB0B2F">
      <w:pPr>
        <w:pStyle w:val="Heading2"/>
        <w:rPr>
          <w:rStyle w:val="Heading2Char"/>
        </w:rPr>
      </w:pPr>
      <w:r w:rsidRPr="2452C7FA">
        <w:rPr>
          <w:rStyle w:val="Heading2Char"/>
        </w:rPr>
        <w:t xml:space="preserve">Performance evaluation on all </w:t>
      </w:r>
      <w:r w:rsidR="00B43E42">
        <w:rPr>
          <w:rStyle w:val="Heading2Char"/>
        </w:rPr>
        <w:t>synthetic</w:t>
      </w:r>
      <w:r w:rsidR="00B43E42" w:rsidRPr="2452C7FA">
        <w:rPr>
          <w:rStyle w:val="Heading2Char"/>
        </w:rPr>
        <w:t xml:space="preserve"> </w:t>
      </w:r>
      <w:r w:rsidRPr="2452C7FA">
        <w:rPr>
          <w:rStyle w:val="Heading2Char"/>
        </w:rPr>
        <w:t>datasets</w:t>
      </w:r>
    </w:p>
    <w:p w14:paraId="1159ADE9" w14:textId="3C7953C9"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(16) allows for a comprehensive evaluation of the feature extraction methods.  </w:t>
      </w:r>
    </w:p>
    <w:p w14:paraId="359375FA" w14:textId="23284E47" w:rsidR="27BECA96" w:rsidRDefault="27BECA96" w:rsidP="2452C7FA">
      <w:r w:rsidRPr="2452C7FA">
        <w:rPr>
          <w:rFonts w:eastAsia="Palatino Linotype"/>
        </w:rPr>
        <w:t xml:space="preserve">In Table 6, using the </w:t>
      </w:r>
      <w:proofErr w:type="spellStart"/>
      <w:r w:rsidRPr="2452C7FA">
        <w:rPr>
          <w:rFonts w:eastAsia="Palatino Linotype"/>
        </w:rPr>
        <w:t>Borda</w:t>
      </w:r>
      <w:proofErr w:type="spellEnd"/>
      <w:r w:rsidRPr="2452C7FA">
        <w:rPr>
          <w:rFonts w:eastAsia="Palatino Linotype"/>
        </w:rPr>
        <w:t xml:space="preserve"> rank aggregation (74), 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w:t>
      </w:r>
      <w:proofErr w:type="spellStart"/>
      <w:r w:rsidRPr="2452C7FA">
        <w:rPr>
          <w:rFonts w:eastAsia="Palatino Linotype"/>
        </w:rPr>
        <w:t>TriMap</w:t>
      </w:r>
      <w:proofErr w:type="spellEnd"/>
      <w:r w:rsidRPr="2452C7FA">
        <w:rPr>
          <w:rFonts w:eastAsia="Palatino Linotype"/>
        </w:rPr>
        <w:t xml:space="preserve">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w:t>
      </w:r>
      <w:proofErr w:type="spellStart"/>
      <w:r>
        <w:rPr>
          <w:rFonts w:eastAsia="Palatino Linotype"/>
        </w:rPr>
        <w:t>Borda</w:t>
      </w:r>
      <w:proofErr w:type="spellEnd"/>
      <w:r>
        <w:rPr>
          <w:rFonts w:eastAsia="Palatino Linotype"/>
        </w:rPr>
        <w:t xml:space="preserve"> ranking by each performance metric across all 95 datasets. </w:t>
      </w:r>
    </w:p>
    <w:tbl>
      <w:tblPr>
        <w:tblStyle w:val="GridTable1Light"/>
        <w:tblW w:w="9549" w:type="dxa"/>
        <w:tblLook w:val="04A0" w:firstRow="1" w:lastRow="0" w:firstColumn="1" w:lastColumn="0" w:noHBand="0" w:noVBand="1"/>
      </w:tblPr>
      <w:tblGrid>
        <w:gridCol w:w="999"/>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Trimap</w:t>
            </w:r>
            <w:proofErr w:type="spellEnd"/>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proofErr w:type="spellStart"/>
            <w:r>
              <w:rPr>
                <w:rFonts w:ascii="Aptos Narrow" w:hAnsi="Aptos Narrow"/>
                <w:color w:val="000000"/>
                <w:sz w:val="22"/>
                <w:szCs w:val="22"/>
              </w:rPr>
              <w:t>Isomap</w:t>
            </w:r>
            <w:proofErr w:type="spellEnd"/>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lang w:eastAsia="en-US"/>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 xml:space="preserve">As further validation of the results obtained, a statistical analysis using t-tests with a </w:t>
      </w:r>
      <w:proofErr w:type="spellStart"/>
      <w:r>
        <w:rPr>
          <w:rFonts w:eastAsia="Palatino Linotype"/>
        </w:rPr>
        <w:t>Bonferroni</w:t>
      </w:r>
      <w:proofErr w:type="spellEnd"/>
      <w:r>
        <w:rPr>
          <w:rFonts w:eastAsia="Palatino Linotype"/>
        </w:rPr>
        <w:t xml:space="preserve">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w:t>
      </w:r>
      <w:proofErr w:type="spellStart"/>
      <w:r w:rsidR="00F9053E">
        <w:rPr>
          <w:rFonts w:eastAsia="Palatino Linotype"/>
        </w:rPr>
        <w:t>TriMap</w:t>
      </w:r>
      <w:proofErr w:type="spellEnd"/>
      <w:r w:rsidR="00F9053E">
        <w:rPr>
          <w:rFonts w:eastAsia="Palatino Linotype"/>
        </w:rPr>
        <w:t xml:space="preserve">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w:t>
      </w:r>
      <w:r w:rsidR="00263F5F">
        <w:rPr>
          <w:rFonts w:eastAsia="Palatino Linotype"/>
        </w:rPr>
        <w:lastRenderedPageBreak/>
        <w:t xml:space="preserve">AE method varies across metrics in its statistical difference, yet most commonly it appears to be similar to t-SNE and </w:t>
      </w:r>
      <w:proofErr w:type="spellStart"/>
      <w:r w:rsidR="00263F5F">
        <w:rPr>
          <w:rFonts w:eastAsia="Palatino Linotype"/>
        </w:rPr>
        <w:t>Isomap</w:t>
      </w:r>
      <w:proofErr w:type="spellEnd"/>
      <w:r w:rsidR="00263F5F">
        <w:rPr>
          <w:rFonts w:eastAsia="Palatino Linotype"/>
        </w:rPr>
        <w:t xml:space="preserve">, which is confirmed by the previous analyses made. </w:t>
      </w:r>
    </w:p>
    <w:p w14:paraId="34418C09" w14:textId="51A61361" w:rsidR="001B14AE" w:rsidRDefault="001B14AE" w:rsidP="00C71B32"/>
    <w:p w14:paraId="6B424F78" w14:textId="4D9B1334" w:rsidR="001B14AE" w:rsidRDefault="00A35BEC" w:rsidP="00C71B32">
      <w:r>
        <w:rPr>
          <w:noProof/>
          <w:lang w:eastAsia="en-US"/>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 xml:space="preserve">P value of t-tests (with a </w:t>
      </w:r>
      <w:proofErr w:type="spellStart"/>
      <w:r w:rsidR="008E5680" w:rsidRPr="008E5680">
        <w:t>Bonferroni</w:t>
      </w:r>
      <w:proofErr w:type="spellEnd"/>
      <w:r w:rsidR="008E5680" w:rsidRPr="008E5680">
        <w:t xml:space="preserve"> correction) for each of t</w:t>
      </w:r>
      <w:r w:rsidR="008E5680">
        <w:t>he metric on all 95 simulations (** represents p &lt; 0.01, * represents 0.01&lt;p&lt;0.05, while no text represents 0.05&lt;p).</w:t>
      </w:r>
    </w:p>
    <w:p w14:paraId="01C2B864" w14:textId="77777777" w:rsidR="00B43E42" w:rsidRDefault="00B43E42" w:rsidP="00C71B32"/>
    <w:p w14:paraId="5D7D32B3" w14:textId="3E6F0615" w:rsidR="00B43E42" w:rsidRDefault="00B43E42" w:rsidP="00B43E42">
      <w:pPr>
        <w:pStyle w:val="Heading2"/>
        <w:rPr>
          <w:rStyle w:val="Heading2Char"/>
        </w:rPr>
      </w:pPr>
      <w:r w:rsidRPr="2452C7FA">
        <w:rPr>
          <w:rStyle w:val="Heading2Char"/>
        </w:rPr>
        <w:t>Performance evaluation on</w:t>
      </w:r>
      <w:r>
        <w:rPr>
          <w:rStyle w:val="Heading2Char"/>
        </w:rPr>
        <w:t xml:space="preserve"> real </w:t>
      </w:r>
      <w:r w:rsidRPr="2452C7FA">
        <w:rPr>
          <w:rStyle w:val="Heading2Char"/>
        </w:rPr>
        <w:t>datasets</w:t>
      </w:r>
    </w:p>
    <w:p w14:paraId="3CB90420" w14:textId="7BD41EBC" w:rsidR="00403CF2" w:rsidRDefault="00580885" w:rsidP="00757EFE">
      <w:pPr>
        <w:rPr>
          <w:rFonts w:eastAsiaTheme="majorEastAsia"/>
        </w:rPr>
      </w:pPr>
      <w:r>
        <w:rPr>
          <w:rFonts w:eastAsiaTheme="majorEastAsia"/>
        </w:rPr>
        <w:t xml:space="preserve">As the real datasets contain a ground truth through the dual recording of extracellular activity and intracellular activity, in this analysis we will evaluate the ability of feature extraction algorithm to generate spaces where the known activity is separated from the rest of the activity. </w:t>
      </w:r>
      <w:r w:rsidR="007A3EF8">
        <w:rPr>
          <w:rFonts w:eastAsiaTheme="majorEastAsia"/>
        </w:rPr>
        <w:t xml:space="preserve">For this analysis, the result of K-Means clustering is not required as the internal metrics allow us to evaluate the </w:t>
      </w:r>
      <w:proofErr w:type="spellStart"/>
      <w:r w:rsidR="007A3EF8">
        <w:rPr>
          <w:rFonts w:eastAsiaTheme="majorEastAsia"/>
        </w:rPr>
        <w:t>separability</w:t>
      </w:r>
      <w:proofErr w:type="spellEnd"/>
      <w:r w:rsidR="007A3EF8">
        <w:rPr>
          <w:rFonts w:eastAsiaTheme="majorEastAsia"/>
        </w:rPr>
        <w:t xml:space="preserve"> based on the generated feature space and the labels of the known activity. </w:t>
      </w:r>
      <w:r w:rsidR="00403CF2">
        <w:rPr>
          <w:rFonts w:eastAsiaTheme="majorEastAsia"/>
        </w:rPr>
        <w:t>However, we will present the result of K-Means clustering for visual inspection in figures.</w:t>
      </w:r>
    </w:p>
    <w:p w14:paraId="24591167" w14:textId="4B7C4CBC" w:rsidR="00C00E8E" w:rsidRDefault="00266FB2" w:rsidP="00757EFE">
      <w:pPr>
        <w:rPr>
          <w:rFonts w:eastAsiaTheme="majorEastAsia"/>
        </w:rPr>
      </w:pPr>
      <w:r>
        <w:rPr>
          <w:rFonts w:eastAsiaTheme="majorEastAsia"/>
        </w:rPr>
        <w:t xml:space="preserve">The scores obtained in the performance analysis </w:t>
      </w:r>
      <w:proofErr w:type="gramStart"/>
      <w:r>
        <w:rPr>
          <w:rFonts w:eastAsiaTheme="majorEastAsia"/>
        </w:rPr>
        <w:t>of  the</w:t>
      </w:r>
      <w:proofErr w:type="gramEnd"/>
      <w:r>
        <w:rPr>
          <w:rFonts w:eastAsiaTheme="majorEastAsia"/>
        </w:rPr>
        <w:t xml:space="preserve"> two real datasets, c28 and c37, are presented in Table 7 and Table 8, respectively. </w:t>
      </w:r>
      <w:r w:rsidR="00C00E8E">
        <w:rPr>
          <w:rFonts w:eastAsiaTheme="majorEastAsia"/>
        </w:rPr>
        <w:t xml:space="preserve">UMAP, PHATE and </w:t>
      </w:r>
      <w:proofErr w:type="spellStart"/>
      <w:r w:rsidR="00C00E8E">
        <w:rPr>
          <w:rFonts w:eastAsiaTheme="majorEastAsia"/>
        </w:rPr>
        <w:t>TriMap</w:t>
      </w:r>
      <w:proofErr w:type="spellEnd"/>
      <w:r w:rsidR="00C00E8E">
        <w:rPr>
          <w:rFonts w:eastAsiaTheme="majorEastAsia"/>
        </w:rPr>
        <w:t xml:space="preserve"> continue to obtain the best results outperforming all other methods.</w:t>
      </w:r>
      <w:r w:rsidR="009613D6">
        <w:rPr>
          <w:rFonts w:eastAsiaTheme="majorEastAsia"/>
        </w:rPr>
        <w:t xml:space="preserve"> However, for both datasets MLLE obtain the best score for the SS metric. </w:t>
      </w:r>
      <w:r w:rsidR="006248C0">
        <w:rPr>
          <w:rFonts w:eastAsiaTheme="majorEastAsia"/>
        </w:rPr>
        <w:t>T</w:t>
      </w:r>
      <w:r w:rsidR="00D440CF">
        <w:rPr>
          <w:rFonts w:eastAsiaTheme="majorEastAsia"/>
        </w:rPr>
        <w:t xml:space="preserve">hrough the visual inspection offered by Figure 9 and Figure 10, it is clear to see that this happens due to the </w:t>
      </w:r>
      <w:r w:rsidR="006248C0">
        <w:rPr>
          <w:rFonts w:eastAsiaTheme="majorEastAsia"/>
        </w:rPr>
        <w:t xml:space="preserve">very dense space created which actually does not offer separation for the intracellular activity (denoted by the ‘X’ marker). Both Figure 9 and Figure 10 indicate that no method perfectly separates the intracellular activity as a single cluster as the points are spread over the whole space. However, through visual inspection, t-SNE, UMAP and </w:t>
      </w:r>
      <w:proofErr w:type="spellStart"/>
      <w:r w:rsidR="006248C0">
        <w:rPr>
          <w:rFonts w:eastAsiaTheme="majorEastAsia"/>
        </w:rPr>
        <w:t>TriMap</w:t>
      </w:r>
      <w:proofErr w:type="spellEnd"/>
      <w:r w:rsidR="006248C0">
        <w:rPr>
          <w:rFonts w:eastAsiaTheme="majorEastAsia"/>
        </w:rPr>
        <w:t xml:space="preserve"> are the methods that create spaces with the most conventional cluster shapes and the most </w:t>
      </w:r>
      <w:proofErr w:type="spellStart"/>
      <w:r w:rsidR="006248C0">
        <w:rPr>
          <w:rFonts w:eastAsiaTheme="majorEastAsia"/>
        </w:rPr>
        <w:t>separability</w:t>
      </w:r>
      <w:proofErr w:type="spellEnd"/>
      <w:r w:rsidR="006248C0">
        <w:rPr>
          <w:rFonts w:eastAsiaTheme="majorEastAsia"/>
        </w:rPr>
        <w:t xml:space="preserve"> for the intracellular activity. </w:t>
      </w:r>
      <w:r w:rsidR="00383FD9">
        <w:rPr>
          <w:rFonts w:eastAsiaTheme="majorEastAsia"/>
        </w:rPr>
        <w:t xml:space="preserve">The linear approaches do not manage to create spaces that offer </w:t>
      </w:r>
      <w:proofErr w:type="spellStart"/>
      <w:r w:rsidR="00383FD9">
        <w:rPr>
          <w:rFonts w:eastAsiaTheme="majorEastAsia"/>
        </w:rPr>
        <w:t>separability</w:t>
      </w:r>
      <w:proofErr w:type="spellEnd"/>
      <w:r w:rsidR="00383FD9">
        <w:rPr>
          <w:rFonts w:eastAsiaTheme="majorEastAsia"/>
        </w:rPr>
        <w:t xml:space="preserve"> of the data as they tend to generate a single cluster.</w:t>
      </w:r>
      <w:r w:rsidR="008D0C27">
        <w:rPr>
          <w:rFonts w:eastAsiaTheme="majorEastAsia"/>
        </w:rPr>
        <w:t xml:space="preserve"> The traditional non-linear approaches create clusters of arbitrary shapes in the generated feature space which do not offer </w:t>
      </w:r>
      <w:proofErr w:type="spellStart"/>
      <w:r w:rsidR="008D0C27">
        <w:rPr>
          <w:rFonts w:eastAsiaTheme="majorEastAsia"/>
        </w:rPr>
        <w:t>separability</w:t>
      </w:r>
      <w:proofErr w:type="spellEnd"/>
      <w:r w:rsidR="008D0C27">
        <w:rPr>
          <w:rFonts w:eastAsiaTheme="majorEastAsia"/>
        </w:rPr>
        <w:t xml:space="preserve">. </w:t>
      </w:r>
    </w:p>
    <w:p w14:paraId="233ED9B2" w14:textId="676B1A00" w:rsidR="00C00E8E" w:rsidRDefault="00C00E8E" w:rsidP="00757EFE">
      <w:pPr>
        <w:rPr>
          <w:rFonts w:eastAsiaTheme="majorEastAsia"/>
        </w:rPr>
      </w:pPr>
      <w:r>
        <w:rPr>
          <w:rFonts w:eastAsiaTheme="majorEastAsia"/>
        </w:rPr>
        <w:t xml:space="preserve">Table </w:t>
      </w:r>
      <w:r w:rsidR="001C0B78">
        <w:rPr>
          <w:rFonts w:eastAsiaTheme="majorEastAsia"/>
        </w:rPr>
        <w:t>7</w:t>
      </w:r>
      <w:r>
        <w:rPr>
          <w:rFonts w:eastAsiaTheme="majorEastAsia"/>
        </w:rPr>
        <w:t xml:space="preserve"> – </w:t>
      </w:r>
      <w:r w:rsidR="0029535E">
        <w:rPr>
          <w:rFonts w:eastAsiaTheme="majorEastAsia"/>
        </w:rPr>
        <w:t xml:space="preserve">Performance analysis of feature extraction methods on the </w:t>
      </w:r>
      <w:r>
        <w:rPr>
          <w:rFonts w:eastAsiaTheme="majorEastAsia"/>
        </w:rPr>
        <w:t>c28</w:t>
      </w:r>
      <w:r w:rsidR="0029535E">
        <w:rPr>
          <w:rFonts w:eastAsiaTheme="majorEastAsia"/>
        </w:rPr>
        <w:t xml:space="preserve"> </w:t>
      </w:r>
      <w:r w:rsidR="00457B65">
        <w:rPr>
          <w:rFonts w:eastAsiaTheme="majorEastAsia"/>
        </w:rPr>
        <w:t xml:space="preserve">real </w:t>
      </w:r>
      <w:r w:rsidR="0029535E">
        <w:rPr>
          <w:rFonts w:eastAsiaTheme="majorEastAsia"/>
        </w:rPr>
        <w:t>dataset</w:t>
      </w:r>
      <w:r>
        <w:rPr>
          <w:rFonts w:eastAsiaTheme="majorEastAsia"/>
        </w:rPr>
        <w:t>.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1D5A3B70" w14:textId="77777777" w:rsidTr="00C00E8E">
        <w:trPr>
          <w:trHeight w:val="300"/>
        </w:trPr>
        <w:tc>
          <w:tcPr>
            <w:tcW w:w="1790" w:type="dxa"/>
            <w:noWrap/>
            <w:hideMark/>
          </w:tcPr>
          <w:p w14:paraId="4C1E09DA" w14:textId="23205E21"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Algorithm</w:t>
            </w:r>
          </w:p>
        </w:tc>
        <w:tc>
          <w:tcPr>
            <w:tcW w:w="960" w:type="dxa"/>
            <w:noWrap/>
            <w:hideMark/>
          </w:tcPr>
          <w:p w14:paraId="3410AA7F"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7E699AFB"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346B8F03"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543A1B7C" w14:textId="77777777" w:rsidTr="00C00E8E">
        <w:trPr>
          <w:trHeight w:val="300"/>
        </w:trPr>
        <w:tc>
          <w:tcPr>
            <w:tcW w:w="1790" w:type="dxa"/>
            <w:noWrap/>
            <w:hideMark/>
          </w:tcPr>
          <w:p w14:paraId="29A6E6E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3AA854F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0.507</w:t>
            </w:r>
          </w:p>
        </w:tc>
        <w:tc>
          <w:tcPr>
            <w:tcW w:w="1041" w:type="dxa"/>
            <w:noWrap/>
            <w:hideMark/>
          </w:tcPr>
          <w:p w14:paraId="66D0158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4220.086</w:t>
            </w:r>
          </w:p>
        </w:tc>
        <w:tc>
          <w:tcPr>
            <w:tcW w:w="960" w:type="dxa"/>
            <w:noWrap/>
            <w:hideMark/>
          </w:tcPr>
          <w:p w14:paraId="57D652F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0.85</w:t>
            </w:r>
          </w:p>
        </w:tc>
      </w:tr>
      <w:tr w:rsidR="002841C6" w:rsidRPr="00095B75" w14:paraId="56D40EBF" w14:textId="77777777" w:rsidTr="00C00E8E">
        <w:trPr>
          <w:trHeight w:val="300"/>
        </w:trPr>
        <w:tc>
          <w:tcPr>
            <w:tcW w:w="1790" w:type="dxa"/>
            <w:noWrap/>
          </w:tcPr>
          <w:p w14:paraId="5AD9C0F0" w14:textId="11B07F94"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ECBA508" w14:textId="3C88050E"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0.415</w:t>
            </w:r>
          </w:p>
        </w:tc>
        <w:tc>
          <w:tcPr>
            <w:tcW w:w="1041" w:type="dxa"/>
            <w:noWrap/>
          </w:tcPr>
          <w:p w14:paraId="158708B0" w14:textId="5F4B087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3055.606</w:t>
            </w:r>
          </w:p>
        </w:tc>
        <w:tc>
          <w:tcPr>
            <w:tcW w:w="960" w:type="dxa"/>
            <w:noWrap/>
          </w:tcPr>
          <w:p w14:paraId="78650740" w14:textId="1926359C"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1.055</w:t>
            </w:r>
          </w:p>
        </w:tc>
      </w:tr>
      <w:tr w:rsidR="00C00E8E" w:rsidRPr="00095B75" w14:paraId="34D30090" w14:textId="77777777" w:rsidTr="00C00E8E">
        <w:trPr>
          <w:trHeight w:val="300"/>
        </w:trPr>
        <w:tc>
          <w:tcPr>
            <w:tcW w:w="1790" w:type="dxa"/>
            <w:noWrap/>
            <w:hideMark/>
          </w:tcPr>
          <w:p w14:paraId="543D35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26FD9F6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0.423</w:t>
            </w:r>
          </w:p>
        </w:tc>
        <w:tc>
          <w:tcPr>
            <w:tcW w:w="1041" w:type="dxa"/>
            <w:noWrap/>
            <w:hideMark/>
          </w:tcPr>
          <w:p w14:paraId="6ADA347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2558.114</w:t>
            </w:r>
          </w:p>
        </w:tc>
        <w:tc>
          <w:tcPr>
            <w:tcW w:w="960" w:type="dxa"/>
            <w:noWrap/>
            <w:hideMark/>
          </w:tcPr>
          <w:p w14:paraId="501AF26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1.182</w:t>
            </w:r>
          </w:p>
        </w:tc>
      </w:tr>
      <w:tr w:rsidR="00C00E8E" w:rsidRPr="00095B75" w14:paraId="704712C3" w14:textId="77777777" w:rsidTr="00C00E8E">
        <w:trPr>
          <w:trHeight w:val="300"/>
        </w:trPr>
        <w:tc>
          <w:tcPr>
            <w:tcW w:w="1790" w:type="dxa"/>
            <w:noWrap/>
            <w:hideMark/>
          </w:tcPr>
          <w:p w14:paraId="1DC95A4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0F9FCC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0.281</w:t>
            </w:r>
          </w:p>
        </w:tc>
        <w:tc>
          <w:tcPr>
            <w:tcW w:w="1041" w:type="dxa"/>
            <w:noWrap/>
            <w:hideMark/>
          </w:tcPr>
          <w:p w14:paraId="3162510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9.001</w:t>
            </w:r>
          </w:p>
        </w:tc>
        <w:tc>
          <w:tcPr>
            <w:tcW w:w="960" w:type="dxa"/>
            <w:noWrap/>
            <w:hideMark/>
          </w:tcPr>
          <w:p w14:paraId="23CC50D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5.65</w:t>
            </w:r>
          </w:p>
        </w:tc>
      </w:tr>
      <w:tr w:rsidR="00C00E8E" w:rsidRPr="00095B75" w14:paraId="789F9ABF" w14:textId="77777777" w:rsidTr="00C00E8E">
        <w:trPr>
          <w:trHeight w:val="300"/>
        </w:trPr>
        <w:tc>
          <w:tcPr>
            <w:tcW w:w="1790" w:type="dxa"/>
            <w:noWrap/>
            <w:hideMark/>
          </w:tcPr>
          <w:p w14:paraId="71A7B2E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35D581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0.162</w:t>
            </w:r>
          </w:p>
        </w:tc>
        <w:tc>
          <w:tcPr>
            <w:tcW w:w="1041" w:type="dxa"/>
            <w:noWrap/>
            <w:hideMark/>
          </w:tcPr>
          <w:p w14:paraId="5ACBB98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1966.955</w:t>
            </w:r>
          </w:p>
        </w:tc>
        <w:tc>
          <w:tcPr>
            <w:tcW w:w="960" w:type="dxa"/>
            <w:noWrap/>
            <w:hideMark/>
          </w:tcPr>
          <w:p w14:paraId="54987A7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0.967</w:t>
            </w:r>
          </w:p>
        </w:tc>
      </w:tr>
      <w:tr w:rsidR="00C00E8E" w:rsidRPr="00095B75" w14:paraId="081A4808" w14:textId="77777777" w:rsidTr="00C00E8E">
        <w:trPr>
          <w:trHeight w:val="300"/>
        </w:trPr>
        <w:tc>
          <w:tcPr>
            <w:tcW w:w="1790" w:type="dxa"/>
            <w:noWrap/>
            <w:hideMark/>
          </w:tcPr>
          <w:p w14:paraId="1E0077F7"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282B83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0.074</w:t>
            </w:r>
          </w:p>
        </w:tc>
        <w:tc>
          <w:tcPr>
            <w:tcW w:w="1041" w:type="dxa"/>
            <w:noWrap/>
            <w:hideMark/>
          </w:tcPr>
          <w:p w14:paraId="2873175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864.956</w:t>
            </w:r>
          </w:p>
        </w:tc>
        <w:tc>
          <w:tcPr>
            <w:tcW w:w="960" w:type="dxa"/>
            <w:noWrap/>
            <w:hideMark/>
          </w:tcPr>
          <w:p w14:paraId="62523DD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1.672</w:t>
            </w:r>
          </w:p>
        </w:tc>
      </w:tr>
      <w:tr w:rsidR="00C00E8E" w:rsidRPr="00095B75" w14:paraId="16EC0448" w14:textId="77777777" w:rsidTr="00C00E8E">
        <w:trPr>
          <w:trHeight w:val="300"/>
        </w:trPr>
        <w:tc>
          <w:tcPr>
            <w:tcW w:w="1790" w:type="dxa"/>
            <w:noWrap/>
            <w:hideMark/>
          </w:tcPr>
          <w:p w14:paraId="734A0AD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6F953A3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0.37</w:t>
            </w:r>
          </w:p>
        </w:tc>
        <w:tc>
          <w:tcPr>
            <w:tcW w:w="1041" w:type="dxa"/>
            <w:noWrap/>
            <w:hideMark/>
          </w:tcPr>
          <w:p w14:paraId="4AE68F1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2489.889</w:t>
            </w:r>
          </w:p>
        </w:tc>
        <w:tc>
          <w:tcPr>
            <w:tcW w:w="960" w:type="dxa"/>
            <w:noWrap/>
            <w:hideMark/>
          </w:tcPr>
          <w:p w14:paraId="0A0C5A2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1.019</w:t>
            </w:r>
          </w:p>
        </w:tc>
      </w:tr>
      <w:tr w:rsidR="00C00E8E" w:rsidRPr="00095B75" w14:paraId="075C6B3E" w14:textId="77777777" w:rsidTr="00C00E8E">
        <w:trPr>
          <w:trHeight w:val="300"/>
        </w:trPr>
        <w:tc>
          <w:tcPr>
            <w:tcW w:w="1790" w:type="dxa"/>
            <w:noWrap/>
            <w:hideMark/>
          </w:tcPr>
          <w:p w14:paraId="776CFDC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C860BBB"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0.68</w:t>
            </w:r>
          </w:p>
        </w:tc>
        <w:tc>
          <w:tcPr>
            <w:tcW w:w="1041" w:type="dxa"/>
            <w:noWrap/>
            <w:hideMark/>
          </w:tcPr>
          <w:p w14:paraId="1D7CF6D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3204.893</w:t>
            </w:r>
          </w:p>
        </w:tc>
        <w:tc>
          <w:tcPr>
            <w:tcW w:w="960" w:type="dxa"/>
            <w:noWrap/>
            <w:hideMark/>
          </w:tcPr>
          <w:p w14:paraId="5E15DA1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0.393</w:t>
            </w:r>
          </w:p>
        </w:tc>
      </w:tr>
      <w:tr w:rsidR="00C00E8E" w:rsidRPr="00095B75" w14:paraId="73433704" w14:textId="77777777" w:rsidTr="00C00E8E">
        <w:trPr>
          <w:trHeight w:val="300"/>
        </w:trPr>
        <w:tc>
          <w:tcPr>
            <w:tcW w:w="1790" w:type="dxa"/>
            <w:noWrap/>
            <w:hideMark/>
          </w:tcPr>
          <w:p w14:paraId="7F8AD68D" w14:textId="77777777" w:rsidR="00C00E8E" w:rsidRPr="00095B75" w:rsidRDefault="00C00E8E" w:rsidP="00095B75">
            <w:pPr>
              <w:spacing w:line="240" w:lineRule="auto"/>
              <w:jc w:val="left"/>
              <w:rPr>
                <w:color w:val="000000"/>
                <w:sz w:val="22"/>
                <w:szCs w:val="22"/>
                <w:lang w:val="en-GB"/>
              </w:rPr>
            </w:pPr>
            <w:proofErr w:type="spellStart"/>
            <w:r w:rsidRPr="00095B75">
              <w:rPr>
                <w:color w:val="000000"/>
                <w:sz w:val="22"/>
                <w:szCs w:val="22"/>
                <w:lang w:val="en-GB"/>
              </w:rPr>
              <w:t>Isomap</w:t>
            </w:r>
            <w:proofErr w:type="spellEnd"/>
          </w:p>
        </w:tc>
        <w:tc>
          <w:tcPr>
            <w:tcW w:w="960" w:type="dxa"/>
            <w:noWrap/>
            <w:hideMark/>
          </w:tcPr>
          <w:p w14:paraId="059561F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0.547</w:t>
            </w:r>
          </w:p>
        </w:tc>
        <w:tc>
          <w:tcPr>
            <w:tcW w:w="1041" w:type="dxa"/>
            <w:noWrap/>
            <w:hideMark/>
          </w:tcPr>
          <w:p w14:paraId="4EDC140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5240.248</w:t>
            </w:r>
          </w:p>
        </w:tc>
        <w:tc>
          <w:tcPr>
            <w:tcW w:w="960" w:type="dxa"/>
            <w:noWrap/>
            <w:hideMark/>
          </w:tcPr>
          <w:p w14:paraId="6BFA0FF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0.721</w:t>
            </w:r>
          </w:p>
        </w:tc>
      </w:tr>
      <w:tr w:rsidR="00C00E8E" w:rsidRPr="00095B75" w14:paraId="3C404DFC" w14:textId="77777777" w:rsidTr="00C00E8E">
        <w:trPr>
          <w:trHeight w:val="300"/>
        </w:trPr>
        <w:tc>
          <w:tcPr>
            <w:tcW w:w="1790" w:type="dxa"/>
            <w:noWrap/>
            <w:hideMark/>
          </w:tcPr>
          <w:p w14:paraId="74A28EF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65B20DE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0.368</w:t>
            </w:r>
          </w:p>
        </w:tc>
        <w:tc>
          <w:tcPr>
            <w:tcW w:w="1041" w:type="dxa"/>
            <w:noWrap/>
            <w:hideMark/>
          </w:tcPr>
          <w:p w14:paraId="7ACC3F4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2975.995</w:t>
            </w:r>
          </w:p>
        </w:tc>
        <w:tc>
          <w:tcPr>
            <w:tcW w:w="960" w:type="dxa"/>
            <w:noWrap/>
            <w:hideMark/>
          </w:tcPr>
          <w:p w14:paraId="08A4FB1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0.793</w:t>
            </w:r>
          </w:p>
        </w:tc>
      </w:tr>
      <w:tr w:rsidR="00C00E8E" w:rsidRPr="00095B75" w14:paraId="62C4E399" w14:textId="77777777" w:rsidTr="00C00E8E">
        <w:trPr>
          <w:trHeight w:val="300"/>
        </w:trPr>
        <w:tc>
          <w:tcPr>
            <w:tcW w:w="1790" w:type="dxa"/>
            <w:noWrap/>
            <w:hideMark/>
          </w:tcPr>
          <w:p w14:paraId="09FC86B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449D166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0.327</w:t>
            </w:r>
          </w:p>
        </w:tc>
        <w:tc>
          <w:tcPr>
            <w:tcW w:w="1041" w:type="dxa"/>
            <w:noWrap/>
            <w:hideMark/>
          </w:tcPr>
          <w:p w14:paraId="5971433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3389.943</w:t>
            </w:r>
          </w:p>
        </w:tc>
        <w:tc>
          <w:tcPr>
            <w:tcW w:w="960" w:type="dxa"/>
            <w:noWrap/>
            <w:hideMark/>
          </w:tcPr>
          <w:p w14:paraId="692C47A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0.865</w:t>
            </w:r>
          </w:p>
        </w:tc>
      </w:tr>
      <w:tr w:rsidR="0060696A" w:rsidRPr="00095B75" w14:paraId="64BEE1C9" w14:textId="77777777" w:rsidTr="00C00E8E">
        <w:trPr>
          <w:trHeight w:val="300"/>
        </w:trPr>
        <w:tc>
          <w:tcPr>
            <w:tcW w:w="1790" w:type="dxa"/>
            <w:noWrap/>
          </w:tcPr>
          <w:p w14:paraId="26D2C0A4" w14:textId="2C112700"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7E35082D" w14:textId="6BC2DBB7"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0.508</w:t>
            </w:r>
          </w:p>
        </w:tc>
        <w:tc>
          <w:tcPr>
            <w:tcW w:w="1041" w:type="dxa"/>
            <w:noWrap/>
          </w:tcPr>
          <w:p w14:paraId="538793D1" w14:textId="3134A3D5"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4.191</w:t>
            </w:r>
          </w:p>
        </w:tc>
        <w:tc>
          <w:tcPr>
            <w:tcW w:w="960" w:type="dxa"/>
            <w:noWrap/>
          </w:tcPr>
          <w:p w14:paraId="133EA14E" w14:textId="2D73E8CD"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23.006</w:t>
            </w:r>
          </w:p>
        </w:tc>
      </w:tr>
      <w:tr w:rsidR="00C00E8E" w:rsidRPr="00095B75" w14:paraId="4B187B94" w14:textId="77777777" w:rsidTr="00C00E8E">
        <w:trPr>
          <w:trHeight w:val="300"/>
        </w:trPr>
        <w:tc>
          <w:tcPr>
            <w:tcW w:w="1790" w:type="dxa"/>
            <w:noWrap/>
            <w:hideMark/>
          </w:tcPr>
          <w:p w14:paraId="365C44F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lastRenderedPageBreak/>
              <w:t>PHATE</w:t>
            </w:r>
          </w:p>
        </w:tc>
        <w:tc>
          <w:tcPr>
            <w:tcW w:w="960" w:type="dxa"/>
            <w:noWrap/>
            <w:hideMark/>
          </w:tcPr>
          <w:p w14:paraId="02E9E9FA"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0.666</w:t>
            </w:r>
          </w:p>
        </w:tc>
        <w:tc>
          <w:tcPr>
            <w:tcW w:w="1041" w:type="dxa"/>
            <w:noWrap/>
            <w:hideMark/>
          </w:tcPr>
          <w:p w14:paraId="62C1CBD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8508.091</w:t>
            </w:r>
          </w:p>
        </w:tc>
        <w:tc>
          <w:tcPr>
            <w:tcW w:w="960" w:type="dxa"/>
            <w:noWrap/>
            <w:hideMark/>
          </w:tcPr>
          <w:p w14:paraId="3FB62E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w:t>
            </w:r>
          </w:p>
        </w:tc>
      </w:tr>
      <w:tr w:rsidR="00C00E8E" w:rsidRPr="00095B75" w14:paraId="71D4E207" w14:textId="77777777" w:rsidTr="00C00E8E">
        <w:trPr>
          <w:trHeight w:val="300"/>
        </w:trPr>
        <w:tc>
          <w:tcPr>
            <w:tcW w:w="1790" w:type="dxa"/>
            <w:noWrap/>
            <w:hideMark/>
          </w:tcPr>
          <w:p w14:paraId="0549B70F"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6AA2AC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0.625</w:t>
            </w:r>
          </w:p>
        </w:tc>
        <w:tc>
          <w:tcPr>
            <w:tcW w:w="1041" w:type="dxa"/>
            <w:noWrap/>
            <w:hideMark/>
          </w:tcPr>
          <w:p w14:paraId="7DB9D1D4"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9128.739</w:t>
            </w:r>
          </w:p>
        </w:tc>
        <w:tc>
          <w:tcPr>
            <w:tcW w:w="960" w:type="dxa"/>
            <w:noWrap/>
            <w:hideMark/>
          </w:tcPr>
          <w:p w14:paraId="5CB39E83"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0.412</w:t>
            </w:r>
          </w:p>
        </w:tc>
      </w:tr>
      <w:tr w:rsidR="00C00E8E" w:rsidRPr="00095B75" w14:paraId="7F02C363" w14:textId="77777777" w:rsidTr="00C00E8E">
        <w:trPr>
          <w:trHeight w:val="300"/>
        </w:trPr>
        <w:tc>
          <w:tcPr>
            <w:tcW w:w="1790" w:type="dxa"/>
            <w:noWrap/>
            <w:hideMark/>
          </w:tcPr>
          <w:p w14:paraId="0EF0099A" w14:textId="77777777" w:rsidR="00C00E8E" w:rsidRPr="00095B75" w:rsidRDefault="00C00E8E" w:rsidP="00095B75">
            <w:pPr>
              <w:spacing w:line="240" w:lineRule="auto"/>
              <w:jc w:val="left"/>
              <w:rPr>
                <w:color w:val="000000"/>
                <w:sz w:val="22"/>
                <w:szCs w:val="22"/>
                <w:lang w:val="en-GB"/>
              </w:rPr>
            </w:pPr>
            <w:proofErr w:type="spellStart"/>
            <w:r w:rsidRPr="00095B75">
              <w:rPr>
                <w:color w:val="000000"/>
                <w:sz w:val="22"/>
                <w:szCs w:val="22"/>
                <w:lang w:val="en-GB"/>
              </w:rPr>
              <w:t>Trimap</w:t>
            </w:r>
            <w:proofErr w:type="spellEnd"/>
          </w:p>
        </w:tc>
        <w:tc>
          <w:tcPr>
            <w:tcW w:w="960" w:type="dxa"/>
            <w:noWrap/>
            <w:hideMark/>
          </w:tcPr>
          <w:p w14:paraId="058C27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0.569</w:t>
            </w:r>
          </w:p>
        </w:tc>
        <w:tc>
          <w:tcPr>
            <w:tcW w:w="1041" w:type="dxa"/>
            <w:noWrap/>
            <w:hideMark/>
          </w:tcPr>
          <w:p w14:paraId="6CD6FBE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7046.143</w:t>
            </w:r>
          </w:p>
        </w:tc>
        <w:tc>
          <w:tcPr>
            <w:tcW w:w="960" w:type="dxa"/>
            <w:noWrap/>
            <w:hideMark/>
          </w:tcPr>
          <w:p w14:paraId="0E8AD46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0.488</w:t>
            </w:r>
          </w:p>
        </w:tc>
      </w:tr>
    </w:tbl>
    <w:p w14:paraId="4DFBF5E5" w14:textId="77777777" w:rsidR="00403CF2" w:rsidRDefault="00403CF2" w:rsidP="00757EFE">
      <w:pPr>
        <w:rPr>
          <w:rFonts w:eastAsiaTheme="majorEastAsia"/>
        </w:rPr>
      </w:pPr>
    </w:p>
    <w:p w14:paraId="5D9BE17D" w14:textId="13F3756A" w:rsidR="005C72D8" w:rsidRDefault="005C72D8" w:rsidP="00757EFE">
      <w:pPr>
        <w:rPr>
          <w:rFonts w:eastAsiaTheme="majorEastAsia"/>
        </w:rPr>
      </w:pPr>
      <w:r>
        <w:rPr>
          <w:rFonts w:eastAsiaTheme="majorEastAsia"/>
        </w:rPr>
        <w:t xml:space="preserve">Table </w:t>
      </w:r>
      <w:r w:rsidR="001C0B78">
        <w:rPr>
          <w:rFonts w:eastAsiaTheme="majorEastAsia"/>
        </w:rPr>
        <w:t>8</w:t>
      </w:r>
      <w:r>
        <w:rPr>
          <w:rFonts w:eastAsiaTheme="majorEastAsia"/>
        </w:rPr>
        <w:t xml:space="preserve"> – </w:t>
      </w:r>
      <w:r w:rsidR="0029535E">
        <w:rPr>
          <w:rFonts w:eastAsiaTheme="majorEastAsia"/>
        </w:rPr>
        <w:t>Performance analysis of feature extraction methods on the c37</w:t>
      </w:r>
      <w:r w:rsidR="00457B65" w:rsidRPr="00457B65">
        <w:rPr>
          <w:rFonts w:eastAsiaTheme="majorEastAsia"/>
        </w:rPr>
        <w:t xml:space="preserve"> </w:t>
      </w:r>
      <w:r w:rsidR="00457B65">
        <w:rPr>
          <w:rFonts w:eastAsiaTheme="majorEastAsia"/>
        </w:rPr>
        <w:t>real</w:t>
      </w:r>
      <w:r w:rsidR="0029535E">
        <w:rPr>
          <w:rFonts w:eastAsiaTheme="majorEastAsia"/>
        </w:rPr>
        <w:t xml:space="preserve"> dataset. </w:t>
      </w:r>
      <w:r>
        <w:rPr>
          <w:rFonts w:eastAsiaTheme="majorEastAsia"/>
        </w:rPr>
        <w:t>Bold values represent the highest score</w:t>
      </w:r>
      <w:r w:rsidR="0029535E">
        <w:rPr>
          <w:rFonts w:eastAsiaTheme="majorEastAsia"/>
        </w:rPr>
        <w:t xml:space="preserve"> of each metric</w:t>
      </w:r>
      <w:r>
        <w:rPr>
          <w:rFonts w:eastAsiaTheme="majorEastAsia"/>
        </w:rPr>
        <w:t>.</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5C264860" w14:textId="77777777" w:rsidTr="00C00E8E">
        <w:trPr>
          <w:trHeight w:val="300"/>
        </w:trPr>
        <w:tc>
          <w:tcPr>
            <w:tcW w:w="1790" w:type="dxa"/>
            <w:noWrap/>
            <w:hideMark/>
          </w:tcPr>
          <w:p w14:paraId="4F2C8668" w14:textId="45EE98C3" w:rsidR="00C00E8E" w:rsidRPr="00095B75" w:rsidRDefault="00C00E8E" w:rsidP="00095B75">
            <w:pPr>
              <w:spacing w:line="240" w:lineRule="auto"/>
              <w:jc w:val="left"/>
              <w:rPr>
                <w:b/>
                <w:bCs/>
                <w:color w:val="000000"/>
                <w:sz w:val="22"/>
                <w:szCs w:val="22"/>
                <w:lang w:val="en-GB"/>
              </w:rPr>
            </w:pPr>
            <w:r w:rsidRPr="00C00E8E">
              <w:rPr>
                <w:b/>
                <w:bCs/>
                <w:color w:val="000000"/>
                <w:sz w:val="22"/>
                <w:szCs w:val="22"/>
                <w:lang w:val="en-GB"/>
              </w:rPr>
              <w:t>A</w:t>
            </w:r>
            <w:r w:rsidRPr="00095B75">
              <w:rPr>
                <w:b/>
                <w:bCs/>
                <w:color w:val="000000"/>
                <w:sz w:val="22"/>
                <w:szCs w:val="22"/>
                <w:lang w:val="en-GB"/>
              </w:rPr>
              <w:t>lgorithm</w:t>
            </w:r>
          </w:p>
        </w:tc>
        <w:tc>
          <w:tcPr>
            <w:tcW w:w="960" w:type="dxa"/>
            <w:noWrap/>
            <w:hideMark/>
          </w:tcPr>
          <w:p w14:paraId="064FF224"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440915BC"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2B93B227"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0B6B22A8" w14:textId="77777777" w:rsidTr="00C00E8E">
        <w:trPr>
          <w:trHeight w:val="300"/>
        </w:trPr>
        <w:tc>
          <w:tcPr>
            <w:tcW w:w="1790" w:type="dxa"/>
            <w:noWrap/>
            <w:hideMark/>
          </w:tcPr>
          <w:p w14:paraId="43B36C4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4B24215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0.597</w:t>
            </w:r>
          </w:p>
        </w:tc>
        <w:tc>
          <w:tcPr>
            <w:tcW w:w="1041" w:type="dxa"/>
            <w:noWrap/>
            <w:hideMark/>
          </w:tcPr>
          <w:p w14:paraId="4420FBF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4186.969</w:t>
            </w:r>
          </w:p>
        </w:tc>
        <w:tc>
          <w:tcPr>
            <w:tcW w:w="960" w:type="dxa"/>
            <w:noWrap/>
            <w:hideMark/>
          </w:tcPr>
          <w:p w14:paraId="406F5DB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0.635</w:t>
            </w:r>
          </w:p>
        </w:tc>
      </w:tr>
      <w:tr w:rsidR="002841C6" w:rsidRPr="00095B75" w14:paraId="5AA1467C" w14:textId="77777777" w:rsidTr="00C00E8E">
        <w:trPr>
          <w:trHeight w:val="300"/>
        </w:trPr>
        <w:tc>
          <w:tcPr>
            <w:tcW w:w="1790" w:type="dxa"/>
            <w:noWrap/>
          </w:tcPr>
          <w:p w14:paraId="06D64E01" w14:textId="3830A8A1"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67B3D06" w14:textId="4CDBDAE5"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0.491</w:t>
            </w:r>
          </w:p>
        </w:tc>
        <w:tc>
          <w:tcPr>
            <w:tcW w:w="1041" w:type="dxa"/>
            <w:noWrap/>
          </w:tcPr>
          <w:p w14:paraId="20E10605" w14:textId="47776841"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2360.420</w:t>
            </w:r>
          </w:p>
        </w:tc>
        <w:tc>
          <w:tcPr>
            <w:tcW w:w="960" w:type="dxa"/>
            <w:noWrap/>
          </w:tcPr>
          <w:p w14:paraId="73B0A470" w14:textId="7E4E352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0.808</w:t>
            </w:r>
          </w:p>
        </w:tc>
      </w:tr>
      <w:tr w:rsidR="00C00E8E" w:rsidRPr="00095B75" w14:paraId="2338C6FA" w14:textId="77777777" w:rsidTr="00C00E8E">
        <w:trPr>
          <w:trHeight w:val="300"/>
        </w:trPr>
        <w:tc>
          <w:tcPr>
            <w:tcW w:w="1790" w:type="dxa"/>
            <w:noWrap/>
            <w:hideMark/>
          </w:tcPr>
          <w:p w14:paraId="281D2D19"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4184E0C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0.485</w:t>
            </w:r>
          </w:p>
        </w:tc>
        <w:tc>
          <w:tcPr>
            <w:tcW w:w="1041" w:type="dxa"/>
            <w:noWrap/>
            <w:hideMark/>
          </w:tcPr>
          <w:p w14:paraId="21B0477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1784.769</w:t>
            </w:r>
          </w:p>
        </w:tc>
        <w:tc>
          <w:tcPr>
            <w:tcW w:w="960" w:type="dxa"/>
            <w:noWrap/>
            <w:hideMark/>
          </w:tcPr>
          <w:p w14:paraId="02B2DF9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0.992</w:t>
            </w:r>
          </w:p>
        </w:tc>
      </w:tr>
      <w:tr w:rsidR="00C00E8E" w:rsidRPr="00095B75" w14:paraId="1A90C0F5" w14:textId="77777777" w:rsidTr="00C00E8E">
        <w:trPr>
          <w:trHeight w:val="300"/>
        </w:trPr>
        <w:tc>
          <w:tcPr>
            <w:tcW w:w="1790" w:type="dxa"/>
            <w:noWrap/>
            <w:hideMark/>
          </w:tcPr>
          <w:p w14:paraId="543628D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122D3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-0.701</w:t>
            </w:r>
          </w:p>
        </w:tc>
        <w:tc>
          <w:tcPr>
            <w:tcW w:w="1041" w:type="dxa"/>
            <w:noWrap/>
            <w:hideMark/>
          </w:tcPr>
          <w:p w14:paraId="501A4C0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0.358</w:t>
            </w:r>
          </w:p>
        </w:tc>
        <w:tc>
          <w:tcPr>
            <w:tcW w:w="960" w:type="dxa"/>
            <w:noWrap/>
            <w:hideMark/>
          </w:tcPr>
          <w:p w14:paraId="1BE425F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2.416</w:t>
            </w:r>
          </w:p>
        </w:tc>
      </w:tr>
      <w:tr w:rsidR="00C00E8E" w:rsidRPr="00095B75" w14:paraId="5EA1D059" w14:textId="77777777" w:rsidTr="00C00E8E">
        <w:trPr>
          <w:trHeight w:val="300"/>
        </w:trPr>
        <w:tc>
          <w:tcPr>
            <w:tcW w:w="1790" w:type="dxa"/>
            <w:noWrap/>
            <w:hideMark/>
          </w:tcPr>
          <w:p w14:paraId="3E473D23"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21D6F4F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0.06</w:t>
            </w:r>
          </w:p>
        </w:tc>
        <w:tc>
          <w:tcPr>
            <w:tcW w:w="1041" w:type="dxa"/>
            <w:noWrap/>
            <w:hideMark/>
          </w:tcPr>
          <w:p w14:paraId="4E81B0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136.348</w:t>
            </w:r>
          </w:p>
        </w:tc>
        <w:tc>
          <w:tcPr>
            <w:tcW w:w="960" w:type="dxa"/>
            <w:noWrap/>
            <w:hideMark/>
          </w:tcPr>
          <w:p w14:paraId="606004B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3.485</w:t>
            </w:r>
          </w:p>
        </w:tc>
      </w:tr>
      <w:tr w:rsidR="00C00E8E" w:rsidRPr="00095B75" w14:paraId="0C48C204" w14:textId="77777777" w:rsidTr="00C00E8E">
        <w:trPr>
          <w:trHeight w:val="300"/>
        </w:trPr>
        <w:tc>
          <w:tcPr>
            <w:tcW w:w="1790" w:type="dxa"/>
            <w:noWrap/>
            <w:hideMark/>
          </w:tcPr>
          <w:p w14:paraId="00C2C77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5ACE4DA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-0.077</w:t>
            </w:r>
          </w:p>
        </w:tc>
        <w:tc>
          <w:tcPr>
            <w:tcW w:w="1041" w:type="dxa"/>
            <w:noWrap/>
            <w:hideMark/>
          </w:tcPr>
          <w:p w14:paraId="3784D0F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10.124</w:t>
            </w:r>
          </w:p>
        </w:tc>
        <w:tc>
          <w:tcPr>
            <w:tcW w:w="960" w:type="dxa"/>
            <w:noWrap/>
            <w:hideMark/>
          </w:tcPr>
          <w:p w14:paraId="7D504A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10.5</w:t>
            </w:r>
          </w:p>
        </w:tc>
      </w:tr>
      <w:tr w:rsidR="00C00E8E" w:rsidRPr="00095B75" w14:paraId="28129852" w14:textId="77777777" w:rsidTr="00C00E8E">
        <w:trPr>
          <w:trHeight w:val="300"/>
        </w:trPr>
        <w:tc>
          <w:tcPr>
            <w:tcW w:w="1790" w:type="dxa"/>
            <w:noWrap/>
            <w:hideMark/>
          </w:tcPr>
          <w:p w14:paraId="5E47CF52"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0515B25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0.479</w:t>
            </w:r>
          </w:p>
        </w:tc>
        <w:tc>
          <w:tcPr>
            <w:tcW w:w="1041" w:type="dxa"/>
            <w:noWrap/>
            <w:hideMark/>
          </w:tcPr>
          <w:p w14:paraId="2C672C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1767.493</w:t>
            </w:r>
          </w:p>
        </w:tc>
        <w:tc>
          <w:tcPr>
            <w:tcW w:w="960" w:type="dxa"/>
            <w:noWrap/>
            <w:hideMark/>
          </w:tcPr>
          <w:p w14:paraId="0D30E6C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0.907</w:t>
            </w:r>
          </w:p>
        </w:tc>
      </w:tr>
      <w:tr w:rsidR="00C00E8E" w:rsidRPr="00095B75" w14:paraId="0750E17F" w14:textId="77777777" w:rsidTr="00C00E8E">
        <w:trPr>
          <w:trHeight w:val="300"/>
        </w:trPr>
        <w:tc>
          <w:tcPr>
            <w:tcW w:w="1790" w:type="dxa"/>
            <w:noWrap/>
            <w:hideMark/>
          </w:tcPr>
          <w:p w14:paraId="6C6A397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8B417A8"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0.741</w:t>
            </w:r>
          </w:p>
        </w:tc>
        <w:tc>
          <w:tcPr>
            <w:tcW w:w="1041" w:type="dxa"/>
            <w:noWrap/>
            <w:hideMark/>
          </w:tcPr>
          <w:p w14:paraId="0FFC782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1914.077</w:t>
            </w:r>
          </w:p>
        </w:tc>
        <w:tc>
          <w:tcPr>
            <w:tcW w:w="960" w:type="dxa"/>
            <w:noWrap/>
            <w:hideMark/>
          </w:tcPr>
          <w:p w14:paraId="6399334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0.512</w:t>
            </w:r>
          </w:p>
        </w:tc>
      </w:tr>
      <w:tr w:rsidR="00C00E8E" w:rsidRPr="00095B75" w14:paraId="02A93680" w14:textId="77777777" w:rsidTr="00C00E8E">
        <w:trPr>
          <w:trHeight w:val="300"/>
        </w:trPr>
        <w:tc>
          <w:tcPr>
            <w:tcW w:w="1790" w:type="dxa"/>
            <w:noWrap/>
            <w:hideMark/>
          </w:tcPr>
          <w:p w14:paraId="44E7692D" w14:textId="77777777" w:rsidR="00C00E8E" w:rsidRPr="00095B75" w:rsidRDefault="00C00E8E" w:rsidP="00095B75">
            <w:pPr>
              <w:spacing w:line="240" w:lineRule="auto"/>
              <w:jc w:val="left"/>
              <w:rPr>
                <w:color w:val="000000"/>
                <w:sz w:val="22"/>
                <w:szCs w:val="22"/>
                <w:lang w:val="en-GB"/>
              </w:rPr>
            </w:pPr>
            <w:proofErr w:type="spellStart"/>
            <w:r w:rsidRPr="00095B75">
              <w:rPr>
                <w:color w:val="000000"/>
                <w:sz w:val="22"/>
                <w:szCs w:val="22"/>
                <w:lang w:val="en-GB"/>
              </w:rPr>
              <w:t>Isomap</w:t>
            </w:r>
            <w:proofErr w:type="spellEnd"/>
          </w:p>
        </w:tc>
        <w:tc>
          <w:tcPr>
            <w:tcW w:w="960" w:type="dxa"/>
            <w:noWrap/>
            <w:hideMark/>
          </w:tcPr>
          <w:p w14:paraId="478A83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0.611</w:t>
            </w:r>
          </w:p>
        </w:tc>
        <w:tc>
          <w:tcPr>
            <w:tcW w:w="1041" w:type="dxa"/>
            <w:noWrap/>
            <w:hideMark/>
          </w:tcPr>
          <w:p w14:paraId="27EC7D8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4670.308</w:t>
            </w:r>
          </w:p>
        </w:tc>
        <w:tc>
          <w:tcPr>
            <w:tcW w:w="960" w:type="dxa"/>
            <w:noWrap/>
            <w:hideMark/>
          </w:tcPr>
          <w:p w14:paraId="36980FF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0.592</w:t>
            </w:r>
          </w:p>
        </w:tc>
      </w:tr>
      <w:tr w:rsidR="00C00E8E" w:rsidRPr="00095B75" w14:paraId="53D10C57" w14:textId="77777777" w:rsidTr="00C00E8E">
        <w:trPr>
          <w:trHeight w:val="300"/>
        </w:trPr>
        <w:tc>
          <w:tcPr>
            <w:tcW w:w="1790" w:type="dxa"/>
            <w:noWrap/>
            <w:hideMark/>
          </w:tcPr>
          <w:p w14:paraId="309C6FB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53F3AD1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0.515</w:t>
            </w:r>
          </w:p>
        </w:tc>
        <w:tc>
          <w:tcPr>
            <w:tcW w:w="1041" w:type="dxa"/>
            <w:noWrap/>
            <w:hideMark/>
          </w:tcPr>
          <w:p w14:paraId="4644C8D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2253.805</w:t>
            </w:r>
          </w:p>
        </w:tc>
        <w:tc>
          <w:tcPr>
            <w:tcW w:w="960" w:type="dxa"/>
            <w:noWrap/>
            <w:hideMark/>
          </w:tcPr>
          <w:p w14:paraId="57D9A66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0.745</w:t>
            </w:r>
          </w:p>
        </w:tc>
      </w:tr>
      <w:tr w:rsidR="00C00E8E" w:rsidRPr="00095B75" w14:paraId="1FA457E9" w14:textId="77777777" w:rsidTr="00C00E8E">
        <w:trPr>
          <w:trHeight w:val="300"/>
        </w:trPr>
        <w:tc>
          <w:tcPr>
            <w:tcW w:w="1790" w:type="dxa"/>
            <w:noWrap/>
            <w:hideMark/>
          </w:tcPr>
          <w:p w14:paraId="15D3406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1DBCE89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0.392</w:t>
            </w:r>
          </w:p>
        </w:tc>
        <w:tc>
          <w:tcPr>
            <w:tcW w:w="1041" w:type="dxa"/>
            <w:noWrap/>
            <w:hideMark/>
          </w:tcPr>
          <w:p w14:paraId="7332CF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2124.513</w:t>
            </w:r>
          </w:p>
        </w:tc>
        <w:tc>
          <w:tcPr>
            <w:tcW w:w="960" w:type="dxa"/>
            <w:noWrap/>
            <w:hideMark/>
          </w:tcPr>
          <w:p w14:paraId="7F489C6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0.699</w:t>
            </w:r>
          </w:p>
        </w:tc>
      </w:tr>
      <w:tr w:rsidR="0060696A" w:rsidRPr="00095B75" w14:paraId="768C16C4" w14:textId="77777777" w:rsidTr="00C00E8E">
        <w:trPr>
          <w:trHeight w:val="300"/>
        </w:trPr>
        <w:tc>
          <w:tcPr>
            <w:tcW w:w="1790" w:type="dxa"/>
            <w:noWrap/>
          </w:tcPr>
          <w:p w14:paraId="0BBC0E07" w14:textId="77525ED3"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4872E993" w14:textId="60CC2D5A" w:rsidR="0060696A" w:rsidRPr="00095B75" w:rsidRDefault="00167DA8" w:rsidP="00095B75">
            <w:pPr>
              <w:spacing w:line="240" w:lineRule="auto"/>
              <w:jc w:val="right"/>
              <w:rPr>
                <w:color w:val="000000"/>
                <w:sz w:val="22"/>
                <w:szCs w:val="22"/>
                <w:lang w:val="en-GB"/>
              </w:rPr>
            </w:pPr>
            <w:r>
              <w:rPr>
                <w:color w:val="000000"/>
                <w:sz w:val="22"/>
                <w:szCs w:val="22"/>
                <w:lang w:val="en-GB"/>
              </w:rPr>
              <w:t>0.500</w:t>
            </w:r>
          </w:p>
        </w:tc>
        <w:tc>
          <w:tcPr>
            <w:tcW w:w="1041" w:type="dxa"/>
            <w:noWrap/>
          </w:tcPr>
          <w:p w14:paraId="7B778DBB" w14:textId="7850EF58"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0.944</w:t>
            </w:r>
          </w:p>
        </w:tc>
        <w:tc>
          <w:tcPr>
            <w:tcW w:w="960" w:type="dxa"/>
            <w:noWrap/>
          </w:tcPr>
          <w:p w14:paraId="34853D44" w14:textId="287188AA" w:rsidR="0060696A" w:rsidRPr="00095B75" w:rsidRDefault="00167DA8" w:rsidP="00167DA8">
            <w:pPr>
              <w:spacing w:line="240" w:lineRule="auto"/>
              <w:jc w:val="right"/>
              <w:rPr>
                <w:color w:val="000000"/>
                <w:sz w:val="22"/>
                <w:szCs w:val="22"/>
                <w:lang w:val="en-GB"/>
              </w:rPr>
            </w:pPr>
            <w:r w:rsidRPr="00167DA8">
              <w:rPr>
                <w:color w:val="000000"/>
                <w:sz w:val="22"/>
                <w:szCs w:val="22"/>
                <w:lang w:val="en-GB"/>
              </w:rPr>
              <w:t>15.92</w:t>
            </w:r>
            <w:r>
              <w:rPr>
                <w:color w:val="000000"/>
                <w:sz w:val="22"/>
                <w:szCs w:val="22"/>
                <w:lang w:val="en-GB"/>
              </w:rPr>
              <w:t>9</w:t>
            </w:r>
          </w:p>
        </w:tc>
      </w:tr>
      <w:tr w:rsidR="00C00E8E" w:rsidRPr="00095B75" w14:paraId="3C58E0AD" w14:textId="77777777" w:rsidTr="00C00E8E">
        <w:trPr>
          <w:trHeight w:val="300"/>
        </w:trPr>
        <w:tc>
          <w:tcPr>
            <w:tcW w:w="1790" w:type="dxa"/>
            <w:noWrap/>
            <w:hideMark/>
          </w:tcPr>
          <w:p w14:paraId="7ECD464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3E5C4EE2"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0.695</w:t>
            </w:r>
          </w:p>
        </w:tc>
        <w:tc>
          <w:tcPr>
            <w:tcW w:w="1041" w:type="dxa"/>
            <w:noWrap/>
            <w:hideMark/>
          </w:tcPr>
          <w:p w14:paraId="764AFA75"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6925.787</w:t>
            </w:r>
          </w:p>
        </w:tc>
        <w:tc>
          <w:tcPr>
            <w:tcW w:w="960" w:type="dxa"/>
            <w:noWrap/>
            <w:hideMark/>
          </w:tcPr>
          <w:p w14:paraId="357749D9"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0.465</w:t>
            </w:r>
          </w:p>
        </w:tc>
      </w:tr>
      <w:tr w:rsidR="00C00E8E" w:rsidRPr="00095B75" w14:paraId="0E532BB0" w14:textId="77777777" w:rsidTr="00C00E8E">
        <w:trPr>
          <w:trHeight w:val="300"/>
        </w:trPr>
        <w:tc>
          <w:tcPr>
            <w:tcW w:w="1790" w:type="dxa"/>
            <w:noWrap/>
            <w:hideMark/>
          </w:tcPr>
          <w:p w14:paraId="38B0145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1DC696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0.518</w:t>
            </w:r>
          </w:p>
        </w:tc>
        <w:tc>
          <w:tcPr>
            <w:tcW w:w="1041" w:type="dxa"/>
            <w:noWrap/>
            <w:hideMark/>
          </w:tcPr>
          <w:p w14:paraId="669AFD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3483.85</w:t>
            </w:r>
          </w:p>
        </w:tc>
        <w:tc>
          <w:tcPr>
            <w:tcW w:w="960" w:type="dxa"/>
            <w:noWrap/>
            <w:hideMark/>
          </w:tcPr>
          <w:p w14:paraId="6309E99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0.55</w:t>
            </w:r>
          </w:p>
        </w:tc>
      </w:tr>
      <w:tr w:rsidR="00C00E8E" w:rsidRPr="00095B75" w14:paraId="60018305" w14:textId="77777777" w:rsidTr="00C00E8E">
        <w:trPr>
          <w:trHeight w:val="300"/>
        </w:trPr>
        <w:tc>
          <w:tcPr>
            <w:tcW w:w="1790" w:type="dxa"/>
            <w:noWrap/>
            <w:hideMark/>
          </w:tcPr>
          <w:p w14:paraId="27BFACA5" w14:textId="77777777" w:rsidR="00C00E8E" w:rsidRPr="00095B75" w:rsidRDefault="00C00E8E" w:rsidP="00095B75">
            <w:pPr>
              <w:spacing w:line="240" w:lineRule="auto"/>
              <w:jc w:val="left"/>
              <w:rPr>
                <w:color w:val="000000"/>
                <w:sz w:val="22"/>
                <w:szCs w:val="22"/>
                <w:lang w:val="en-GB"/>
              </w:rPr>
            </w:pPr>
            <w:proofErr w:type="spellStart"/>
            <w:r w:rsidRPr="00095B75">
              <w:rPr>
                <w:color w:val="000000"/>
                <w:sz w:val="22"/>
                <w:szCs w:val="22"/>
                <w:lang w:val="en-GB"/>
              </w:rPr>
              <w:t>Trimap</w:t>
            </w:r>
            <w:proofErr w:type="spellEnd"/>
          </w:p>
        </w:tc>
        <w:tc>
          <w:tcPr>
            <w:tcW w:w="960" w:type="dxa"/>
            <w:noWrap/>
            <w:hideMark/>
          </w:tcPr>
          <w:p w14:paraId="287CD5D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w:t>
            </w:r>
          </w:p>
        </w:tc>
        <w:tc>
          <w:tcPr>
            <w:tcW w:w="1041" w:type="dxa"/>
            <w:noWrap/>
            <w:hideMark/>
          </w:tcPr>
          <w:p w14:paraId="5823D95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4480.079</w:t>
            </w:r>
          </w:p>
        </w:tc>
        <w:tc>
          <w:tcPr>
            <w:tcW w:w="960" w:type="dxa"/>
            <w:noWrap/>
            <w:hideMark/>
          </w:tcPr>
          <w:p w14:paraId="7255C8B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w:t>
            </w:r>
          </w:p>
        </w:tc>
      </w:tr>
    </w:tbl>
    <w:p w14:paraId="0EC1005E" w14:textId="77777777" w:rsidR="00095B75" w:rsidRDefault="00095B75" w:rsidP="00757EFE">
      <w:pPr>
        <w:rPr>
          <w:rFonts w:eastAsiaTheme="majorEastAsia"/>
        </w:rPr>
      </w:pPr>
    </w:p>
    <w:p w14:paraId="26434FCE" w14:textId="51E866BD" w:rsidR="00004355" w:rsidRDefault="00266FB2" w:rsidP="00757EFE">
      <w:pPr>
        <w:rPr>
          <w:rFonts w:eastAsiaTheme="majorEastAsia"/>
        </w:rPr>
      </w:pPr>
      <w:r w:rsidRPr="00266FB2">
        <w:rPr>
          <w:rFonts w:eastAsiaTheme="majorEastAsia"/>
          <w:noProof/>
          <w:lang w:eastAsia="en-US"/>
        </w:rPr>
        <w:lastRenderedPageBreak/>
        <w:drawing>
          <wp:inline distT="0" distB="0" distL="0" distR="0" wp14:anchorId="5BBA2F1C" wp14:editId="40B8A745">
            <wp:extent cx="5943600" cy="7473950"/>
            <wp:effectExtent l="0" t="0" r="0" b="0"/>
            <wp:docPr id="168470275" name="Picture 1" descr="A collage of multiple colore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75" name="Picture 1" descr="A collage of multiple colored graphs&#10;&#10;AI-generated content may be incorrect."/>
                    <pic:cNvPicPr/>
                  </pic:nvPicPr>
                  <pic:blipFill>
                    <a:blip r:embed="rId14"/>
                    <a:stretch>
                      <a:fillRect/>
                    </a:stretch>
                  </pic:blipFill>
                  <pic:spPr>
                    <a:xfrm>
                      <a:off x="0" y="0"/>
                      <a:ext cx="5943600" cy="7473950"/>
                    </a:xfrm>
                    <a:prstGeom prst="rect">
                      <a:avLst/>
                    </a:prstGeom>
                  </pic:spPr>
                </pic:pic>
              </a:graphicData>
            </a:graphic>
          </wp:inline>
        </w:drawing>
      </w:r>
    </w:p>
    <w:p w14:paraId="5EEC5BC0" w14:textId="38A72C55" w:rsidR="0029535E" w:rsidRDefault="0029535E" w:rsidP="00757EFE">
      <w:pPr>
        <w:rPr>
          <w:rFonts w:eastAsiaTheme="majorEastAsia"/>
        </w:rPr>
      </w:pPr>
      <w:r>
        <w:rPr>
          <w:rFonts w:eastAsiaTheme="majorEastAsia"/>
        </w:rPr>
        <w:t xml:space="preserve">Figure 9 – </w:t>
      </w:r>
      <w:r w:rsidR="00457B65">
        <w:t xml:space="preserve">Feature extraction methods on the c28 real dataset. Colors represent the clustering labels and the ‘X’ maker represent the intracellular activity such that the amount of </w:t>
      </w:r>
      <w:proofErr w:type="spellStart"/>
      <w:r w:rsidR="00457B65">
        <w:t>separability</w:t>
      </w:r>
      <w:proofErr w:type="spellEnd"/>
      <w:r w:rsidR="00457B65">
        <w:t xml:space="preserve"> offered is </w:t>
      </w:r>
      <w:r w:rsidR="00BF18D4">
        <w:t>easily observable</w:t>
      </w:r>
      <w:r w:rsidR="00457B65">
        <w:t>.</w:t>
      </w:r>
    </w:p>
    <w:p w14:paraId="1F475EFC" w14:textId="6648AAFE" w:rsidR="0029535E" w:rsidRDefault="00266FB2" w:rsidP="00757EFE">
      <w:pPr>
        <w:rPr>
          <w:rFonts w:eastAsiaTheme="majorEastAsia"/>
        </w:rPr>
      </w:pPr>
      <w:r w:rsidRPr="00266FB2">
        <w:rPr>
          <w:rFonts w:eastAsiaTheme="majorEastAsia"/>
          <w:noProof/>
          <w:lang w:eastAsia="en-US"/>
        </w:rPr>
        <w:lastRenderedPageBreak/>
        <w:drawing>
          <wp:inline distT="0" distB="0" distL="0" distR="0" wp14:anchorId="0CD4C7D7" wp14:editId="237E203B">
            <wp:extent cx="5943600" cy="7473950"/>
            <wp:effectExtent l="0" t="0" r="0" b="0"/>
            <wp:docPr id="877697305" name="Picture 1" descr="A collage of multiple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7305" name="Picture 1" descr="A collage of multiple colored dots&#10;&#10;AI-generated content may be incorrect."/>
                    <pic:cNvPicPr/>
                  </pic:nvPicPr>
                  <pic:blipFill>
                    <a:blip r:embed="rId15"/>
                    <a:stretch>
                      <a:fillRect/>
                    </a:stretch>
                  </pic:blipFill>
                  <pic:spPr>
                    <a:xfrm>
                      <a:off x="0" y="0"/>
                      <a:ext cx="5943600" cy="7473950"/>
                    </a:xfrm>
                    <a:prstGeom prst="rect">
                      <a:avLst/>
                    </a:prstGeom>
                  </pic:spPr>
                </pic:pic>
              </a:graphicData>
            </a:graphic>
          </wp:inline>
        </w:drawing>
      </w:r>
    </w:p>
    <w:p w14:paraId="4F7325E7" w14:textId="005C9BDD" w:rsidR="002C025B" w:rsidRPr="00266FB2" w:rsidRDefault="0029535E" w:rsidP="00C71B32">
      <w:pPr>
        <w:rPr>
          <w:rFonts w:eastAsiaTheme="majorEastAsia"/>
        </w:rPr>
      </w:pPr>
      <w:r>
        <w:rPr>
          <w:rFonts w:eastAsiaTheme="majorEastAsia"/>
        </w:rPr>
        <w:t xml:space="preserve">Figure 10 – </w:t>
      </w:r>
      <w:r w:rsidR="00B63001">
        <w:t xml:space="preserve">Feature extraction methods on the 37 real dataset. Colors represent the clustering labels and the ‘X’ maker represent the intracellular activity such that the amount of </w:t>
      </w:r>
      <w:proofErr w:type="spellStart"/>
      <w:r w:rsidR="00B63001">
        <w:t>separability</w:t>
      </w:r>
      <w:proofErr w:type="spellEnd"/>
      <w:r w:rsidR="00B63001">
        <w:t xml:space="preserve"> offered is easily observable.</w:t>
      </w:r>
    </w:p>
    <w:p w14:paraId="18985FFA" w14:textId="1CF30499" w:rsidR="00FF30DF" w:rsidRDefault="000A1725" w:rsidP="00FF30DF">
      <w:pPr>
        <w:pStyle w:val="Heading1"/>
      </w:pPr>
      <w:r>
        <w:lastRenderedPageBreak/>
        <w:t>Conclusions</w:t>
      </w:r>
    </w:p>
    <w:p w14:paraId="4BE70814" w14:textId="0233BBAA" w:rsidR="2FE44980" w:rsidRDefault="2FE44980">
      <w:r>
        <w:t xml:space="preserve">Our extensive analyses made on a diverse array of feature extraction algorithms on a large number of </w:t>
      </w:r>
      <w:r w:rsidR="00702865">
        <w:t xml:space="preserve">synthetic (95) </w:t>
      </w:r>
      <w:r>
        <w:t>datasets</w:t>
      </w:r>
      <w:r w:rsidR="00702865">
        <w:t xml:space="preserve"> and real datasets</w:t>
      </w:r>
      <w:r>
        <w:t xml:space="preserve"> from the perspective of 6 different performance evaluation metrics indicate that the non-linear manifold feature extraction approaches clearly outperform linear and non-linear approaches. Specifically, UMAP, </w:t>
      </w:r>
      <w:proofErr w:type="spellStart"/>
      <w:r>
        <w:t>TriMap</w:t>
      </w:r>
      <w:proofErr w:type="spellEnd"/>
      <w:r>
        <w:t>,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the statistical validation</w:t>
      </w:r>
      <w:r w:rsidR="00DE4C37">
        <w:t xml:space="preserve"> and the performance evaluation on real datasets</w:t>
      </w:r>
      <w:r>
        <w:t xml:space="preserve">. While other non-linear manifold approaches, such as Spectral embedding, </w:t>
      </w:r>
      <w:proofErr w:type="spellStart"/>
      <w:r>
        <w:t>Isomap</w:t>
      </w:r>
      <w:proofErr w:type="spellEnd"/>
      <w:r>
        <w:t xml:space="preserve">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relations between data points in their grid as their performance is low for all metrics. Although Kernel PCA integrates non-linearity, it does not seem to obtain a better performance than its linear counterpart. However, the AE manages to obtain results similar to those of t-SNE and </w:t>
      </w:r>
      <w:proofErr w:type="spellStart"/>
      <w:r>
        <w:t>Isomap</w:t>
      </w:r>
      <w:proofErr w:type="spellEnd"/>
      <w:r>
        <w:t xml:space="preserve"> offering </w:t>
      </w:r>
      <w:proofErr w:type="spellStart"/>
      <w:r>
        <w:t>separability</w:t>
      </w:r>
      <w:proofErr w:type="spellEnd"/>
      <w:r>
        <w:t xml:space="preserve"> which is confirmed by both the scores obtained and the visual inspection. </w:t>
      </w:r>
    </w:p>
    <w:p w14:paraId="3656EB3D" w14:textId="44B154DC" w:rsidR="2FE44980" w:rsidRDefault="2FE44980" w:rsidP="2452C7FA">
      <w:r>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 xml:space="preserve">Evidently, other clustering algorithms may be used and may even obtain better results. However, we have chosen to </w:t>
      </w:r>
      <w:proofErr w:type="spellStart"/>
      <w:r>
        <w:t>analyse</w:t>
      </w:r>
      <w:proofErr w:type="spellEnd"/>
      <w:r>
        <w:t xml:space="preserve"> feature extraction algorithms and the </w:t>
      </w:r>
      <w:proofErr w:type="spellStart"/>
      <w:r>
        <w:t>separability</w:t>
      </w:r>
      <w:proofErr w:type="spellEnd"/>
      <w:r>
        <w:t xml:space="preserve"> of the embedding spaces that they offer. As such, a clustering algorithm such as K-Means, which separates any spaces in a linear manner, is a perfect candidate to explore the </w:t>
      </w:r>
      <w:proofErr w:type="spellStart"/>
      <w:r>
        <w:t>separability</w:t>
      </w:r>
      <w:proofErr w:type="spellEnd"/>
      <w:r>
        <w:t xml:space="preserve"> of any feature extraction method. Moreover, as K-Means is one of the fastest algorithms and is commonly used in spike sorting, including some of the more recently developed spike sorters (14</w:t>
      </w:r>
      <w:proofErr w:type="gramStart"/>
      <w:r>
        <w:t>,75</w:t>
      </w:r>
      <w:proofErr w:type="gramEnd"/>
      <w:r>
        <w:t>). Nevertheless, an analysis incorporating other clustering methods may be a future research direction.</w:t>
      </w:r>
    </w:p>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1BDAC5D9" w14:textId="22D2CFC5" w:rsidR="00345D31" w:rsidRDefault="00345D31" w:rsidP="00345D31">
      <w:pPr>
        <w:pStyle w:val="ListParagraph"/>
        <w:numPr>
          <w:ilvl w:val="0"/>
          <w:numId w:val="10"/>
        </w:numPr>
      </w:pPr>
      <w:r>
        <w:lastRenderedPageBreak/>
        <w:t xml:space="preserve">Synthetic datasets </w:t>
      </w:r>
      <w:r w:rsidRPr="00823579">
        <w:fldChar w:fldCharType="begin"/>
      </w:r>
      <w:r w:rsidR="007F5729">
        <w:instrText xml:space="preserve"> ADDIN ZOTERO_ITEM CSL_CITATION {"citationID":"1JmzcMGr","properties":{"formattedCitation":"(15)","plainCitation":"(15)","noteIndex":0},"citationItems":[{"id":"DiwFk8l0/gYPAP9qm","uris":["http://zotero.org/users/8619560/items/FNGTEL7Q"],"itemData":{"id":53,"type":"article-journal","abstract":"Recent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Pr="00823579">
        <w:fldChar w:fldCharType="separate"/>
      </w:r>
      <w:r w:rsidR="007F5729" w:rsidRPr="007F5729">
        <w:rPr>
          <w:rFonts w:cs="Times New Roman"/>
        </w:rPr>
        <w:t>(15)</w:t>
      </w:r>
      <w:r w:rsidRPr="00823579">
        <w:fldChar w:fldCharType="end"/>
      </w:r>
      <w:r>
        <w:t xml:space="preserve">: </w:t>
      </w:r>
      <w:hyperlink r:id="rId16" w:history="1">
        <w:r w:rsidRPr="0096368C">
          <w:rPr>
            <w:rStyle w:val="Hyperlink"/>
          </w:rPr>
          <w:t>https://spikeforest.flatironinstitute.org/studyset/SYNTH_MONOTRODE</w:t>
        </w:r>
      </w:hyperlink>
      <w:r>
        <w:t xml:space="preserve"> or </w:t>
      </w:r>
      <w:hyperlink r:id="rId17" w:history="1">
        <w:r w:rsidRPr="0096368C">
          <w:rPr>
            <w:rStyle w:val="Hyperlink"/>
          </w:rPr>
          <w:t>http://bioweb.me/CPGJNM2012-dataset</w:t>
        </w:r>
      </w:hyperlink>
      <w:r>
        <w:t xml:space="preserve"> or </w:t>
      </w:r>
      <w:hyperlink r:id="rId18" w:history="1">
        <w:r w:rsidRPr="0096368C">
          <w:rPr>
            <w:rStyle w:val="Hyperlink"/>
          </w:rPr>
          <w:t>https://www.kaggle.com/datasets/ardeleanrichard/simulationsdataset/data</w:t>
        </w:r>
      </w:hyperlink>
    </w:p>
    <w:p w14:paraId="32E4DDBA" w14:textId="63F4D149" w:rsidR="00345D31" w:rsidRDefault="00345D31" w:rsidP="00345D31">
      <w:pPr>
        <w:pStyle w:val="ListParagraph"/>
        <w:numPr>
          <w:ilvl w:val="0"/>
          <w:numId w:val="10"/>
        </w:numPr>
      </w:pPr>
      <w:r>
        <w:t xml:space="preserve">Real datasets </w:t>
      </w:r>
      <w:r>
        <w:fldChar w:fldCharType="begin"/>
      </w:r>
      <w:r w:rsidR="007F5729">
        <w:instrText xml:space="preserve"> ADDIN ZOTERO_ITEM CSL_CITATION {"citationID":"iz8q4Izl","properties":{"formattedCitation":"(13,14)","plainCitation":"(13,14)","noteIndex":0},"citationItems":[{"id":1282,"uris":["http://zotero.org/users/8619560/items/2DX7C9DT"],"itemData":{"id":1282,"type":"article","abstract":"We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fldChar w:fldCharType="separate"/>
      </w:r>
      <w:r w:rsidR="007F5729" w:rsidRPr="007F5729">
        <w:rPr>
          <w:rFonts w:cs="Times New Roman"/>
        </w:rPr>
        <w:t>(13,14)</w:t>
      </w:r>
      <w:r>
        <w:fldChar w:fldCharType="end"/>
      </w:r>
      <w:r>
        <w:t xml:space="preserve">: </w:t>
      </w:r>
      <w:hyperlink r:id="rId19" w:history="1">
        <w:r w:rsidRPr="0096368C">
          <w:rPr>
            <w:rStyle w:val="Hyperlink"/>
          </w:rPr>
          <w:t>https://spikeforest.flatironinstitute.org/study/paired_kampff</w:t>
        </w:r>
      </w:hyperlink>
      <w:r>
        <w:t xml:space="preserve"> or </w:t>
      </w:r>
      <w:hyperlink r:id="rId20" w:history="1">
        <w:r w:rsidRPr="0096368C">
          <w:rPr>
            <w:rStyle w:val="Hyperlink"/>
          </w:rPr>
          <w:t>https://crcns.org/data-sets/methods/spe-1/about-spe-1</w:t>
        </w:r>
      </w:hyperlink>
    </w:p>
    <w:p w14:paraId="3B1E8797" w14:textId="1FAA1F7B" w:rsidR="007457EB" w:rsidRDefault="007457EB" w:rsidP="007457EB">
      <w:pPr>
        <w:pStyle w:val="Heading1"/>
        <w:numPr>
          <w:ilvl w:val="0"/>
          <w:numId w:val="0"/>
        </w:numPr>
        <w:ind w:left="432" w:hanging="432"/>
      </w:pPr>
      <w:r>
        <w:t>Code</w:t>
      </w:r>
      <w:r>
        <w:t xml:space="preserve"> Availability</w:t>
      </w:r>
      <w:bookmarkStart w:id="0" w:name="_GoBack"/>
      <w:bookmarkEnd w:id="0"/>
    </w:p>
    <w:p w14:paraId="4D73A38F" w14:textId="2B9221A6" w:rsidR="007457EB"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21" w:history="1">
        <w:r w:rsidR="000940DC" w:rsidRPr="0096368C">
          <w:rPr>
            <w:rStyle w:val="Hyperlink"/>
          </w:rPr>
          <w:t>https://github.com/ArdeleanRichard/Nonlinear-Feature-Extraction-in-SpikeSorting</w:t>
        </w:r>
      </w:hyperlink>
    </w:p>
    <w:p w14:paraId="6581C371" w14:textId="77777777" w:rsidR="000940DC" w:rsidRPr="007457EB" w:rsidRDefault="000940DC" w:rsidP="007457EB"/>
    <w:p w14:paraId="72E2F1F5" w14:textId="79670BC5" w:rsidR="000F5AF6" w:rsidRDefault="000F5AF6" w:rsidP="007457EB">
      <w:pPr>
        <w:pStyle w:val="Heading1"/>
        <w:numPr>
          <w:ilvl w:val="0"/>
          <w:numId w:val="0"/>
        </w:numPr>
        <w:ind w:left="432" w:hanging="432"/>
      </w:pPr>
      <w:r>
        <w:t>Bibliography</w:t>
      </w:r>
    </w:p>
    <w:p w14:paraId="52B30EAA" w14:textId="77777777" w:rsidR="007F5729" w:rsidRPr="007F5729" w:rsidRDefault="000F5AF6" w:rsidP="007F5729">
      <w:pPr>
        <w:pStyle w:val="Bibliography"/>
      </w:pPr>
      <w:r>
        <w:fldChar w:fldCharType="begin"/>
      </w:r>
      <w:r w:rsidR="007F5729">
        <w:instrText xml:space="preserve"> ADDIN ZOTERO_BIBL {"uncited":[],"omitted":[],"custom":[]} CSL_BIBLIOGRAPHY </w:instrText>
      </w:r>
      <w:r>
        <w:fldChar w:fldCharType="separate"/>
      </w:r>
      <w:r w:rsidR="007F5729" w:rsidRPr="007F5729">
        <w:t>1.</w:t>
      </w:r>
      <w:r w:rsidR="007F5729" w:rsidRPr="007F5729">
        <w:tab/>
      </w:r>
      <w:proofErr w:type="spellStart"/>
      <w:r w:rsidR="007F5729" w:rsidRPr="007F5729">
        <w:t>Steinley</w:t>
      </w:r>
      <w:proofErr w:type="spellEnd"/>
      <w:r w:rsidR="007F5729" w:rsidRPr="007F5729">
        <w:t xml:space="preserve"> D. Properties of the Hubert-Arable Adjusted Rand Index. </w:t>
      </w:r>
      <w:proofErr w:type="spellStart"/>
      <w:r w:rsidR="007F5729" w:rsidRPr="007F5729">
        <w:t>Psychol</w:t>
      </w:r>
      <w:proofErr w:type="spellEnd"/>
      <w:r w:rsidR="007F5729" w:rsidRPr="007F5729">
        <w:t xml:space="preserve"> Methods. 2004</w:t>
      </w:r>
      <w:proofErr w:type="gramStart"/>
      <w:r w:rsidR="007F5729" w:rsidRPr="007F5729">
        <w:t>;9</w:t>
      </w:r>
      <w:proofErr w:type="gramEnd"/>
      <w:r w:rsidR="007F5729" w:rsidRPr="007F5729">
        <w:t xml:space="preserve">(3):386–96. </w:t>
      </w:r>
    </w:p>
    <w:p w14:paraId="3A4682D9" w14:textId="77777777" w:rsidR="007F5729" w:rsidRPr="007F5729" w:rsidRDefault="007F5729" w:rsidP="007F5729">
      <w:pPr>
        <w:pStyle w:val="Bibliography"/>
      </w:pPr>
      <w:r w:rsidRPr="007F5729">
        <w:t>2.</w:t>
      </w:r>
      <w:r w:rsidRPr="007F5729">
        <w:tab/>
        <w:t xml:space="preserve">Hubert L, </w:t>
      </w:r>
      <w:proofErr w:type="spellStart"/>
      <w:r w:rsidRPr="007F5729">
        <w:t>Arabie</w:t>
      </w:r>
      <w:proofErr w:type="spellEnd"/>
      <w:r w:rsidRPr="007F5729">
        <w:t xml:space="preserve"> P. Comparing partitions. J </w:t>
      </w:r>
      <w:proofErr w:type="spellStart"/>
      <w:r w:rsidRPr="007F5729">
        <w:t>Classif</w:t>
      </w:r>
      <w:proofErr w:type="spellEnd"/>
      <w:r w:rsidRPr="007F5729">
        <w:t>. 1985 Dec 1</w:t>
      </w:r>
      <w:proofErr w:type="gramStart"/>
      <w:r w:rsidRPr="007F5729">
        <w:t>;2</w:t>
      </w:r>
      <w:proofErr w:type="gramEnd"/>
      <w:r w:rsidRPr="007F5729">
        <w:t xml:space="preserve">(1):193–218. </w:t>
      </w:r>
    </w:p>
    <w:p w14:paraId="3E1698AC" w14:textId="77777777" w:rsidR="007F5729" w:rsidRPr="007F5729" w:rsidRDefault="007F5729" w:rsidP="007F5729">
      <w:pPr>
        <w:pStyle w:val="Bibliography"/>
      </w:pPr>
      <w:r w:rsidRPr="007F5729">
        <w:t>3.</w:t>
      </w:r>
      <w:r w:rsidRPr="007F5729">
        <w:tab/>
      </w:r>
      <w:proofErr w:type="spellStart"/>
      <w:r w:rsidRPr="007F5729">
        <w:t>Vinh</w:t>
      </w:r>
      <w:proofErr w:type="spellEnd"/>
      <w:r w:rsidRPr="007F5729">
        <w:t xml:space="preserve"> NX, Epps J, Bailey J. Information Theoretic Measures for </w:t>
      </w:r>
      <w:proofErr w:type="spellStart"/>
      <w:r w:rsidRPr="007F5729">
        <w:t>Clusterings</w:t>
      </w:r>
      <w:proofErr w:type="spellEnd"/>
      <w:r w:rsidRPr="007F5729">
        <w:t xml:space="preserve"> Comparison: Variants, Properties, Normalization and Correction for Chance. </w:t>
      </w:r>
      <w:proofErr w:type="gramStart"/>
      <w:r w:rsidRPr="007F5729">
        <w:t>:18</w:t>
      </w:r>
      <w:proofErr w:type="gramEnd"/>
      <w:r w:rsidRPr="007F5729">
        <w:t xml:space="preserve">. </w:t>
      </w:r>
    </w:p>
    <w:p w14:paraId="03EBD029" w14:textId="77777777" w:rsidR="007F5729" w:rsidRPr="007F5729" w:rsidRDefault="007F5729" w:rsidP="007F5729">
      <w:pPr>
        <w:pStyle w:val="Bibliography"/>
      </w:pPr>
      <w:r w:rsidRPr="007F5729">
        <w:t>4.</w:t>
      </w:r>
      <w:r w:rsidRPr="007F5729">
        <w:tab/>
        <w:t xml:space="preserve">Fowlkes EB, Mallows CL. A Method for Comparing Two Hierarchical </w:t>
      </w:r>
      <w:proofErr w:type="spellStart"/>
      <w:r w:rsidRPr="007F5729">
        <w:t>Clusterings</w:t>
      </w:r>
      <w:proofErr w:type="spellEnd"/>
      <w:r w:rsidRPr="007F5729">
        <w:t>. J Am Stat Assoc. 1983</w:t>
      </w:r>
      <w:proofErr w:type="gramStart"/>
      <w:r w:rsidRPr="007F5729">
        <w:t>;78</w:t>
      </w:r>
      <w:proofErr w:type="gramEnd"/>
      <w:r w:rsidRPr="007F5729">
        <w:t xml:space="preserve">(383):553–69. </w:t>
      </w:r>
    </w:p>
    <w:p w14:paraId="089D67ED" w14:textId="77777777" w:rsidR="007F5729" w:rsidRPr="007F5729" w:rsidRDefault="007F5729" w:rsidP="007F5729">
      <w:pPr>
        <w:pStyle w:val="Bibliography"/>
      </w:pPr>
      <w:r w:rsidRPr="007F5729">
        <w:t>5.</w:t>
      </w:r>
      <w:r w:rsidRPr="007F5729">
        <w:tab/>
      </w:r>
      <w:proofErr w:type="spellStart"/>
      <w:r w:rsidRPr="007F5729">
        <w:t>Strehl</w:t>
      </w:r>
      <w:proofErr w:type="spellEnd"/>
      <w:r w:rsidRPr="007F5729">
        <w:t xml:space="preserve"> A, Ghosh J. Cluster Ensembles --- A Knowledge Reuse Framework for Combining Multiple Partitions. J Mach Learn Res. 2002</w:t>
      </w:r>
      <w:proofErr w:type="gramStart"/>
      <w:r w:rsidRPr="007F5729">
        <w:t>;3</w:t>
      </w:r>
      <w:proofErr w:type="gramEnd"/>
      <w:r w:rsidRPr="007F5729">
        <w:t xml:space="preserve">(Dec):583–617. </w:t>
      </w:r>
    </w:p>
    <w:p w14:paraId="19A896F6" w14:textId="77777777" w:rsidR="007F5729" w:rsidRPr="007F5729" w:rsidRDefault="007F5729" w:rsidP="007F5729">
      <w:pPr>
        <w:pStyle w:val="Bibliography"/>
      </w:pPr>
      <w:r w:rsidRPr="007F5729">
        <w:t>6.</w:t>
      </w:r>
      <w:r w:rsidRPr="007F5729">
        <w:tab/>
      </w:r>
      <w:proofErr w:type="spellStart"/>
      <w:r w:rsidRPr="007F5729">
        <w:t>Lazarenko</w:t>
      </w:r>
      <w:proofErr w:type="spellEnd"/>
      <w:r w:rsidRPr="007F5729">
        <w:t xml:space="preserve"> D, </w:t>
      </w:r>
      <w:proofErr w:type="spellStart"/>
      <w:r w:rsidRPr="007F5729">
        <w:t>Bonald</w:t>
      </w:r>
      <w:proofErr w:type="spellEnd"/>
      <w:r w:rsidRPr="007F5729">
        <w:t xml:space="preserve"> T. Pairwise Adjusted Mutual Information. 2021. </w:t>
      </w:r>
    </w:p>
    <w:p w14:paraId="73B4271E" w14:textId="77777777" w:rsidR="007F5729" w:rsidRPr="007F5729" w:rsidRDefault="007F5729" w:rsidP="007F5729">
      <w:pPr>
        <w:pStyle w:val="Bibliography"/>
      </w:pPr>
      <w:r w:rsidRPr="007F5729">
        <w:t>7.</w:t>
      </w:r>
      <w:r w:rsidRPr="007F5729">
        <w:tab/>
      </w:r>
      <w:proofErr w:type="spellStart"/>
      <w:r w:rsidRPr="007F5729">
        <w:t>Vinh</w:t>
      </w:r>
      <w:proofErr w:type="spellEnd"/>
      <w:r w:rsidRPr="007F5729">
        <w:t xml:space="preserve"> N, Epps J, Bailey J. Information theoretic measures for </w:t>
      </w:r>
      <w:proofErr w:type="spellStart"/>
      <w:r w:rsidRPr="007F5729">
        <w:t>clusterings</w:t>
      </w:r>
      <w:proofErr w:type="spellEnd"/>
      <w:r w:rsidRPr="007F5729">
        <w:t xml:space="preserve"> comparison: Is a correction for chance necessary? ICML. 2009. 135 p. </w:t>
      </w:r>
    </w:p>
    <w:p w14:paraId="614D9C3D" w14:textId="77777777" w:rsidR="007F5729" w:rsidRPr="007F5729" w:rsidRDefault="007F5729" w:rsidP="007F5729">
      <w:pPr>
        <w:pStyle w:val="Bibliography"/>
      </w:pPr>
      <w:r w:rsidRPr="007F5729">
        <w:t>8.</w:t>
      </w:r>
      <w:r w:rsidRPr="007F5729">
        <w:tab/>
        <w:t xml:space="preserve">Manning CD, </w:t>
      </w:r>
      <w:proofErr w:type="spellStart"/>
      <w:r w:rsidRPr="007F5729">
        <w:t>Raghavan</w:t>
      </w:r>
      <w:proofErr w:type="spellEnd"/>
      <w:r w:rsidRPr="007F5729">
        <w:t xml:space="preserve"> P, </w:t>
      </w:r>
      <w:proofErr w:type="spellStart"/>
      <w:r w:rsidRPr="007F5729">
        <w:t>Schütze</w:t>
      </w:r>
      <w:proofErr w:type="spellEnd"/>
      <w:r w:rsidRPr="007F5729">
        <w:t xml:space="preserve"> H. Introduction to Information Retrieval. Illustrated edition. New York: Cambridge University Press; 2008. 506 p. </w:t>
      </w:r>
    </w:p>
    <w:p w14:paraId="796FB130" w14:textId="77777777" w:rsidR="007F5729" w:rsidRPr="007F5729" w:rsidRDefault="007F5729" w:rsidP="007F5729">
      <w:pPr>
        <w:pStyle w:val="Bibliography"/>
      </w:pPr>
      <w:r w:rsidRPr="007F5729">
        <w:t>9.</w:t>
      </w:r>
      <w:r w:rsidRPr="007F5729">
        <w:tab/>
      </w:r>
      <w:proofErr w:type="spellStart"/>
      <w:r w:rsidRPr="007F5729">
        <w:t>Rendón</w:t>
      </w:r>
      <w:proofErr w:type="spellEnd"/>
      <w:r w:rsidRPr="007F5729">
        <w:t xml:space="preserve"> E, </w:t>
      </w:r>
      <w:proofErr w:type="spellStart"/>
      <w:r w:rsidRPr="007F5729">
        <w:t>Abundez</w:t>
      </w:r>
      <w:proofErr w:type="spellEnd"/>
      <w:r w:rsidRPr="007F5729">
        <w:t xml:space="preserve"> I, </w:t>
      </w:r>
      <w:proofErr w:type="spellStart"/>
      <w:r w:rsidRPr="007F5729">
        <w:t>Arizmendi</w:t>
      </w:r>
      <w:proofErr w:type="spellEnd"/>
      <w:r w:rsidRPr="007F5729">
        <w:t xml:space="preserve"> A, Quiroz EM. Internal versus External cluster validation indexes. 2011</w:t>
      </w:r>
      <w:proofErr w:type="gramStart"/>
      <w:r w:rsidRPr="007F5729">
        <w:t>;5</w:t>
      </w:r>
      <w:proofErr w:type="gramEnd"/>
      <w:r w:rsidRPr="007F5729">
        <w:t xml:space="preserve">(1):8. </w:t>
      </w:r>
    </w:p>
    <w:p w14:paraId="4CED8742" w14:textId="77777777" w:rsidR="007F5729" w:rsidRPr="007F5729" w:rsidRDefault="007F5729" w:rsidP="007F5729">
      <w:pPr>
        <w:pStyle w:val="Bibliography"/>
      </w:pPr>
      <w:r w:rsidRPr="007F5729">
        <w:t>10.</w:t>
      </w:r>
      <w:r w:rsidRPr="007F5729">
        <w:tab/>
        <w:t xml:space="preserve">Rosenberg </w:t>
      </w:r>
      <w:proofErr w:type="gramStart"/>
      <w:r w:rsidRPr="007F5729">
        <w:t>A</w:t>
      </w:r>
      <w:proofErr w:type="gramEnd"/>
      <w:r w:rsidRPr="007F5729">
        <w:t xml:space="preserve">, Hirschberg J. V-Measure: A Conditional Entropy-Based External Cluster Evaluation Measure. In 2007. p. 410–20. </w:t>
      </w:r>
    </w:p>
    <w:p w14:paraId="4F6ABC87" w14:textId="77777777" w:rsidR="007F5729" w:rsidRPr="007F5729" w:rsidRDefault="007F5729" w:rsidP="007F5729">
      <w:pPr>
        <w:pStyle w:val="Bibliography"/>
      </w:pPr>
      <w:r w:rsidRPr="007F5729">
        <w:t>11.</w:t>
      </w:r>
      <w:r w:rsidRPr="007F5729">
        <w:tab/>
      </w:r>
      <w:proofErr w:type="spellStart"/>
      <w:r w:rsidRPr="007F5729">
        <w:t>Rousseeuw</w:t>
      </w:r>
      <w:proofErr w:type="spellEnd"/>
      <w:r w:rsidRPr="007F5729">
        <w:t xml:space="preserve"> PJ. Silhouettes: A graphical aid to the interpretation and validation of cluster analysis. J </w:t>
      </w:r>
      <w:proofErr w:type="spellStart"/>
      <w:r w:rsidRPr="007F5729">
        <w:t>Comput</w:t>
      </w:r>
      <w:proofErr w:type="spellEnd"/>
      <w:r w:rsidRPr="007F5729">
        <w:t xml:space="preserve"> </w:t>
      </w:r>
      <w:proofErr w:type="spellStart"/>
      <w:r w:rsidRPr="007F5729">
        <w:t>Appl</w:t>
      </w:r>
      <w:proofErr w:type="spellEnd"/>
      <w:r w:rsidRPr="007F5729">
        <w:t xml:space="preserve"> Math. 1987 Nov 1</w:t>
      </w:r>
      <w:proofErr w:type="gramStart"/>
      <w:r w:rsidRPr="007F5729">
        <w:t>;20:53</w:t>
      </w:r>
      <w:proofErr w:type="gramEnd"/>
      <w:r w:rsidRPr="007F5729">
        <w:t xml:space="preserve">–65. </w:t>
      </w:r>
    </w:p>
    <w:p w14:paraId="4CCF60CE" w14:textId="77777777" w:rsidR="007F5729" w:rsidRPr="007F5729" w:rsidRDefault="007F5729" w:rsidP="007F5729">
      <w:pPr>
        <w:pStyle w:val="Bibliography"/>
      </w:pPr>
      <w:r w:rsidRPr="007F5729">
        <w:lastRenderedPageBreak/>
        <w:t>12.</w:t>
      </w:r>
      <w:r w:rsidRPr="007F5729">
        <w:tab/>
      </w:r>
      <w:proofErr w:type="spellStart"/>
      <w:r w:rsidRPr="007F5729">
        <w:t>Dipalo</w:t>
      </w:r>
      <w:proofErr w:type="spellEnd"/>
      <w:r w:rsidRPr="007F5729">
        <w:t xml:space="preserve"> M, Amin H, Lovato L, </w:t>
      </w:r>
      <w:proofErr w:type="spellStart"/>
      <w:r w:rsidRPr="007F5729">
        <w:t>Moia</w:t>
      </w:r>
      <w:proofErr w:type="spellEnd"/>
      <w:r w:rsidRPr="007F5729">
        <w:t xml:space="preserve"> F, </w:t>
      </w:r>
      <w:proofErr w:type="spellStart"/>
      <w:r w:rsidRPr="007F5729">
        <w:t>Caprettini</w:t>
      </w:r>
      <w:proofErr w:type="spellEnd"/>
      <w:r w:rsidRPr="007F5729">
        <w:t xml:space="preserve"> V, Messina G, et al. Intracellular and Extracellular Recording of Spontaneous Action Potentials in Mammalian Neurons and Cardiac Cells with 3D </w:t>
      </w:r>
      <w:proofErr w:type="spellStart"/>
      <w:r w:rsidRPr="007F5729">
        <w:t>Plasmonic</w:t>
      </w:r>
      <w:proofErr w:type="spellEnd"/>
      <w:r w:rsidRPr="007F5729">
        <w:t xml:space="preserve"> </w:t>
      </w:r>
      <w:proofErr w:type="spellStart"/>
      <w:r w:rsidRPr="007F5729">
        <w:t>Nanoelectrodes</w:t>
      </w:r>
      <w:proofErr w:type="spellEnd"/>
      <w:r w:rsidRPr="007F5729">
        <w:t>. Nano Lett. 2017 May 23</w:t>
      </w:r>
      <w:proofErr w:type="gramStart"/>
      <w:r w:rsidRPr="007F5729">
        <w:t>;17</w:t>
      </w:r>
      <w:proofErr w:type="gramEnd"/>
      <w:r w:rsidRPr="007F5729">
        <w:t xml:space="preserve">. </w:t>
      </w:r>
    </w:p>
    <w:p w14:paraId="4AC1AFE7" w14:textId="77777777" w:rsidR="007F5729" w:rsidRPr="007F5729" w:rsidRDefault="007F5729" w:rsidP="007F5729">
      <w:pPr>
        <w:pStyle w:val="Bibliography"/>
      </w:pPr>
      <w:r w:rsidRPr="007F5729">
        <w:t>13.</w:t>
      </w:r>
      <w:r w:rsidRPr="007F5729">
        <w:tab/>
        <w:t xml:space="preserve">Marques-Smith A, </w:t>
      </w:r>
      <w:proofErr w:type="spellStart"/>
      <w:r w:rsidRPr="007F5729">
        <w:t>Neto</w:t>
      </w:r>
      <w:proofErr w:type="spellEnd"/>
      <w:r w:rsidRPr="007F5729">
        <w:t xml:space="preserve"> JP, Lopes G, </w:t>
      </w:r>
      <w:proofErr w:type="spellStart"/>
      <w:r w:rsidRPr="007F5729">
        <w:t>Nogueira</w:t>
      </w:r>
      <w:proofErr w:type="spellEnd"/>
      <w:r w:rsidRPr="007F5729">
        <w:t xml:space="preserve"> J, </w:t>
      </w:r>
      <w:proofErr w:type="spellStart"/>
      <w:r w:rsidRPr="007F5729">
        <w:t>Calcaterra</w:t>
      </w:r>
      <w:proofErr w:type="spellEnd"/>
      <w:r w:rsidRPr="007F5729">
        <w:t xml:space="preserve"> L, </w:t>
      </w:r>
      <w:proofErr w:type="spellStart"/>
      <w:r w:rsidRPr="007F5729">
        <w:t>Frazão</w:t>
      </w:r>
      <w:proofErr w:type="spellEnd"/>
      <w:r w:rsidRPr="007F5729">
        <w:t xml:space="preserve"> J, et al. Recording from the same neuron with high-density CMOS probes and patch-clamp: a ground-truth dataset and an experiment in collaboration [Internet]. </w:t>
      </w:r>
      <w:proofErr w:type="spellStart"/>
      <w:proofErr w:type="gramStart"/>
      <w:r w:rsidRPr="007F5729">
        <w:t>bioRxiv</w:t>
      </w:r>
      <w:proofErr w:type="spellEnd"/>
      <w:proofErr w:type="gramEnd"/>
      <w:r w:rsidRPr="007F5729">
        <w:t>; 2020 [cited 2025 May 19]. p. 370080. Available from: https://www.biorxiv.org/content/10.1101/370080v2</w:t>
      </w:r>
    </w:p>
    <w:p w14:paraId="03860E6F" w14:textId="77777777" w:rsidR="007F5729" w:rsidRPr="007F5729" w:rsidRDefault="007F5729" w:rsidP="007F5729">
      <w:pPr>
        <w:pStyle w:val="Bibliography"/>
      </w:pPr>
      <w:r w:rsidRPr="007F5729">
        <w:t>14.</w:t>
      </w:r>
      <w:r w:rsidRPr="007F5729">
        <w:tab/>
        <w:t xml:space="preserve">Marques-Smith A, </w:t>
      </w:r>
      <w:proofErr w:type="spellStart"/>
      <w:r w:rsidRPr="007F5729">
        <w:t>Neto</w:t>
      </w:r>
      <w:proofErr w:type="spellEnd"/>
      <w:r w:rsidRPr="007F5729">
        <w:t xml:space="preserve"> JP, Lopes G, </w:t>
      </w:r>
      <w:proofErr w:type="spellStart"/>
      <w:r w:rsidRPr="007F5729">
        <w:t>Nogueira</w:t>
      </w:r>
      <w:proofErr w:type="spellEnd"/>
      <w:r w:rsidRPr="007F5729">
        <w:t xml:space="preserve"> J, </w:t>
      </w:r>
      <w:proofErr w:type="spellStart"/>
      <w:r w:rsidRPr="007F5729">
        <w:t>Calcaterra</w:t>
      </w:r>
      <w:proofErr w:type="spellEnd"/>
      <w:r w:rsidRPr="007F5729">
        <w:t xml:space="preserve"> L, </w:t>
      </w:r>
      <w:proofErr w:type="spellStart"/>
      <w:r w:rsidRPr="007F5729">
        <w:t>Frazão</w:t>
      </w:r>
      <w:proofErr w:type="spellEnd"/>
      <w:r w:rsidRPr="007F5729">
        <w:t xml:space="preserve"> J, et al. Simultaneous patch-clamp and dense CMOS probe extracellular recordings from the same cortical neuron in anaesthetized rats. [Internet]. CRCNS; 2018 [cited 2025 May 19]. p. 370080. Available from: CRCNS.org</w:t>
      </w:r>
    </w:p>
    <w:p w14:paraId="48E45FD0" w14:textId="77777777" w:rsidR="007F5729" w:rsidRPr="007F5729" w:rsidRDefault="007F5729" w:rsidP="007F5729">
      <w:pPr>
        <w:pStyle w:val="Bibliography"/>
      </w:pPr>
      <w:r w:rsidRPr="007F5729">
        <w:t>15.</w:t>
      </w:r>
      <w:r w:rsidRPr="007F5729">
        <w:tab/>
      </w:r>
      <w:proofErr w:type="spellStart"/>
      <w:r w:rsidRPr="007F5729">
        <w:t>Pedreira</w:t>
      </w:r>
      <w:proofErr w:type="spellEnd"/>
      <w:r w:rsidRPr="007F5729">
        <w:t xml:space="preserve"> C, Martinez J, </w:t>
      </w:r>
      <w:proofErr w:type="spellStart"/>
      <w:r w:rsidRPr="007F5729">
        <w:t>Ison</w:t>
      </w:r>
      <w:proofErr w:type="spellEnd"/>
      <w:r w:rsidRPr="007F5729">
        <w:t xml:space="preserve"> MJ, </w:t>
      </w:r>
      <w:proofErr w:type="spellStart"/>
      <w:r w:rsidRPr="007F5729">
        <w:t>Quian</w:t>
      </w:r>
      <w:proofErr w:type="spellEnd"/>
      <w:r w:rsidRPr="007F5729">
        <w:t xml:space="preserve"> </w:t>
      </w:r>
      <w:proofErr w:type="spellStart"/>
      <w:r w:rsidRPr="007F5729">
        <w:t>Quiroga</w:t>
      </w:r>
      <w:proofErr w:type="spellEnd"/>
      <w:r w:rsidRPr="007F5729">
        <w:t xml:space="preserve"> R. How many neurons can we see with current spike sorting algorithms? J </w:t>
      </w:r>
      <w:proofErr w:type="spellStart"/>
      <w:r w:rsidRPr="007F5729">
        <w:t>Neurosci</w:t>
      </w:r>
      <w:proofErr w:type="spellEnd"/>
      <w:r w:rsidRPr="007F5729">
        <w:t xml:space="preserve"> Methods. 2012 Oct 15</w:t>
      </w:r>
      <w:proofErr w:type="gramStart"/>
      <w:r w:rsidRPr="007F5729">
        <w:t>;211</w:t>
      </w:r>
      <w:proofErr w:type="gramEnd"/>
      <w:r w:rsidRPr="007F5729">
        <w:t xml:space="preserve">(1):58–65. </w:t>
      </w:r>
    </w:p>
    <w:p w14:paraId="48128FB8" w14:textId="7C3C7DD5"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7"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9"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8"/>
  </w:num>
  <w:num w:numId="2">
    <w:abstractNumId w:val="9"/>
  </w:num>
  <w:num w:numId="3">
    <w:abstractNumId w:val="5"/>
  </w:num>
  <w:num w:numId="4">
    <w:abstractNumId w:val="2"/>
  </w:num>
  <w:num w:numId="5">
    <w:abstractNumId w:val="6"/>
  </w:num>
  <w:num w:numId="6">
    <w:abstractNumId w:val="3"/>
  </w:num>
  <w:num w:numId="7">
    <w:abstractNumId w:val="4"/>
  </w:num>
  <w:num w:numId="8">
    <w:abstractNumId w:val="7"/>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40DC"/>
    <w:rsid w:val="00095B75"/>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8488F"/>
    <w:rsid w:val="00190CE7"/>
    <w:rsid w:val="00194EDA"/>
    <w:rsid w:val="001960D7"/>
    <w:rsid w:val="00197DDF"/>
    <w:rsid w:val="001A05FC"/>
    <w:rsid w:val="001A13BB"/>
    <w:rsid w:val="001A344F"/>
    <w:rsid w:val="001A5B87"/>
    <w:rsid w:val="001B12B3"/>
    <w:rsid w:val="001B14AE"/>
    <w:rsid w:val="001B1D0B"/>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66FB2"/>
    <w:rsid w:val="002734B3"/>
    <w:rsid w:val="002737DB"/>
    <w:rsid w:val="002841C6"/>
    <w:rsid w:val="00284729"/>
    <w:rsid w:val="00284D80"/>
    <w:rsid w:val="0029003B"/>
    <w:rsid w:val="0029533B"/>
    <w:rsid w:val="0029535E"/>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45D31"/>
    <w:rsid w:val="0036345A"/>
    <w:rsid w:val="00364B3D"/>
    <w:rsid w:val="003654F7"/>
    <w:rsid w:val="003655C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4DE6"/>
    <w:rsid w:val="00484D04"/>
    <w:rsid w:val="00486178"/>
    <w:rsid w:val="0049520D"/>
    <w:rsid w:val="00497A03"/>
    <w:rsid w:val="00497D4E"/>
    <w:rsid w:val="004A5577"/>
    <w:rsid w:val="004A58A9"/>
    <w:rsid w:val="004A7D38"/>
    <w:rsid w:val="004B0FA4"/>
    <w:rsid w:val="004B79F9"/>
    <w:rsid w:val="004C12D3"/>
    <w:rsid w:val="004C3B25"/>
    <w:rsid w:val="004C4CE3"/>
    <w:rsid w:val="004C6183"/>
    <w:rsid w:val="004D3100"/>
    <w:rsid w:val="004D4CBC"/>
    <w:rsid w:val="004E3092"/>
    <w:rsid w:val="004E7ECF"/>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5E54"/>
    <w:rsid w:val="005C72D8"/>
    <w:rsid w:val="005D41DB"/>
    <w:rsid w:val="005D70F2"/>
    <w:rsid w:val="005E01D7"/>
    <w:rsid w:val="005E0BC2"/>
    <w:rsid w:val="005E3109"/>
    <w:rsid w:val="005E39F8"/>
    <w:rsid w:val="005F164E"/>
    <w:rsid w:val="005F3CD3"/>
    <w:rsid w:val="005F4067"/>
    <w:rsid w:val="005F6102"/>
    <w:rsid w:val="0060420B"/>
    <w:rsid w:val="0060696A"/>
    <w:rsid w:val="00611A4C"/>
    <w:rsid w:val="00612AB0"/>
    <w:rsid w:val="00614E14"/>
    <w:rsid w:val="00615519"/>
    <w:rsid w:val="0061583E"/>
    <w:rsid w:val="00615A9A"/>
    <w:rsid w:val="00617BDB"/>
    <w:rsid w:val="00617C9D"/>
    <w:rsid w:val="0062048F"/>
    <w:rsid w:val="006205A5"/>
    <w:rsid w:val="006224D2"/>
    <w:rsid w:val="006248C0"/>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86F53"/>
    <w:rsid w:val="00690DDA"/>
    <w:rsid w:val="00691154"/>
    <w:rsid w:val="006913A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368F"/>
    <w:rsid w:val="006F3B57"/>
    <w:rsid w:val="006F6A73"/>
    <w:rsid w:val="00701E9E"/>
    <w:rsid w:val="00702865"/>
    <w:rsid w:val="007204E4"/>
    <w:rsid w:val="007248B3"/>
    <w:rsid w:val="0072497F"/>
    <w:rsid w:val="00725FEA"/>
    <w:rsid w:val="007275BB"/>
    <w:rsid w:val="0073059C"/>
    <w:rsid w:val="007330C7"/>
    <w:rsid w:val="0073438E"/>
    <w:rsid w:val="007346B4"/>
    <w:rsid w:val="00737704"/>
    <w:rsid w:val="007457EB"/>
    <w:rsid w:val="007507A1"/>
    <w:rsid w:val="00750F43"/>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5729"/>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0C27"/>
    <w:rsid w:val="008D391F"/>
    <w:rsid w:val="008E0B62"/>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3315"/>
    <w:rsid w:val="00AA7488"/>
    <w:rsid w:val="00AB3F74"/>
    <w:rsid w:val="00AB4FCA"/>
    <w:rsid w:val="00AC0A32"/>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BF18D4"/>
    <w:rsid w:val="00C00E8E"/>
    <w:rsid w:val="00C02D25"/>
    <w:rsid w:val="00C140F8"/>
    <w:rsid w:val="00C201B0"/>
    <w:rsid w:val="00C204C7"/>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F0C55"/>
    <w:rsid w:val="00DF31A2"/>
    <w:rsid w:val="00E01DE7"/>
    <w:rsid w:val="00E02CB5"/>
    <w:rsid w:val="00E052EF"/>
    <w:rsid w:val="00E06F5D"/>
    <w:rsid w:val="00E10C92"/>
    <w:rsid w:val="00E140DF"/>
    <w:rsid w:val="00E17787"/>
    <w:rsid w:val="00E212E4"/>
    <w:rsid w:val="00E255A6"/>
    <w:rsid w:val="00E34FB7"/>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A11BD"/>
    <w:rsid w:val="00EA1A24"/>
    <w:rsid w:val="00EB075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
    <w:name w:val="Unresolved Mention"/>
    <w:basedOn w:val="DefaultParagraphFont"/>
    <w:uiPriority w:val="99"/>
    <w:semiHidden/>
    <w:unhideWhenUsed/>
    <w:rsid w:val="00AA3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kaggle.com/datasets/ardeleanrichard/simulationsdataset/data" TargetMode="External"/><Relationship Id="rId3" Type="http://schemas.openxmlformats.org/officeDocument/2006/relationships/settings" Target="settings.xml"/><Relationship Id="rId21" Type="http://schemas.openxmlformats.org/officeDocument/2006/relationships/hyperlink" Target="https://github.com/ArdeleanRichard/Nonlinear-Feature-Extraction-in-SpikeSorti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bioweb.me/CPGJNM2012-dataset" TargetMode="External"/><Relationship Id="rId2" Type="http://schemas.openxmlformats.org/officeDocument/2006/relationships/styles" Target="styles.xml"/><Relationship Id="rId16" Type="http://schemas.openxmlformats.org/officeDocument/2006/relationships/hyperlink" Target="https://spikeforest.flatironinstitute.org/studyset/SYNTH_MONOTRODE" TargetMode="External"/><Relationship Id="rId20" Type="http://schemas.openxmlformats.org/officeDocument/2006/relationships/hyperlink" Target="https://crcns.org/data-sets/methods/spe-1/about-spe-1"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spikeforest.flatironinstitute.org/study/paired_kampff"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174</TotalTime>
  <Pages>35</Pages>
  <Words>15774</Words>
  <Characters>89913</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1716</cp:revision>
  <dcterms:created xsi:type="dcterms:W3CDTF">2025-01-20T19:30:00Z</dcterms:created>
  <dcterms:modified xsi:type="dcterms:W3CDTF">2025-05-20T09:35:00Z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zotero-version="7.0.15"&gt;&lt;session id="DiwFk8l0"/&gt;&lt;style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